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776F" w14:textId="27856B5D" w:rsidR="004A39F6" w:rsidRPr="00ED5344" w:rsidRDefault="002A33CA" w:rsidP="00AE7F33">
      <w:pPr>
        <w:pStyle w:val="BodyText"/>
        <w:rPr>
          <w:b/>
          <w:sz w:val="28"/>
        </w:rPr>
      </w:pPr>
      <w:r>
        <w:rPr>
          <w:b/>
          <w:sz w:val="28"/>
        </w:rPr>
        <w:t>Valberedningens förslag</w:t>
      </w:r>
      <w:r w:rsidR="00AE7F33" w:rsidRPr="00ED5344">
        <w:rPr>
          <w:b/>
          <w:sz w:val="28"/>
        </w:rPr>
        <w:t xml:space="preserve"> angående fastställande av arvode för ordförande</w:t>
      </w:r>
    </w:p>
    <w:p w14:paraId="6AE49DD6" w14:textId="1270D595" w:rsidR="00AE7F33" w:rsidRPr="00ED5344" w:rsidRDefault="004A39F6" w:rsidP="00AE7F33">
      <w:pPr>
        <w:pStyle w:val="BodyText"/>
        <w:rPr>
          <w:sz w:val="28"/>
        </w:rPr>
      </w:pPr>
      <w:r w:rsidRPr="00ED5344">
        <w:rPr>
          <w:sz w:val="28"/>
        </w:rPr>
        <w:t xml:space="preserve">Afrikagruppernas </w:t>
      </w:r>
      <w:r w:rsidR="00264F13" w:rsidRPr="00ED5344">
        <w:rPr>
          <w:sz w:val="28"/>
        </w:rPr>
        <w:t>valberedning</w:t>
      </w:r>
      <w:r w:rsidR="00AE7F33" w:rsidRPr="00ED5344">
        <w:rPr>
          <w:sz w:val="28"/>
        </w:rPr>
        <w:t xml:space="preserve"> </w:t>
      </w:r>
      <w:r w:rsidR="00061FF2">
        <w:rPr>
          <w:sz w:val="28"/>
        </w:rPr>
        <w:t>fick</w:t>
      </w:r>
      <w:r w:rsidR="00AE7F33" w:rsidRPr="00ED5344">
        <w:rPr>
          <w:sz w:val="28"/>
        </w:rPr>
        <w:t xml:space="preserve"> </w:t>
      </w:r>
      <w:r w:rsidR="00061FF2">
        <w:rPr>
          <w:sz w:val="28"/>
        </w:rPr>
        <w:t>förra året</w:t>
      </w:r>
      <w:r w:rsidRPr="00ED5344">
        <w:rPr>
          <w:sz w:val="28"/>
        </w:rPr>
        <w:t xml:space="preserve"> </w:t>
      </w:r>
      <w:r w:rsidR="00AE7F33" w:rsidRPr="00ED5344">
        <w:rPr>
          <w:sz w:val="28"/>
        </w:rPr>
        <w:t xml:space="preserve">i uppdrag av styrelsen att ta fram en ny modell för arvodering </w:t>
      </w:r>
      <w:r w:rsidR="00DD0E77" w:rsidRPr="00ED5344">
        <w:rPr>
          <w:sz w:val="28"/>
        </w:rPr>
        <w:t>av Afrikagruppernas ordförande.</w:t>
      </w:r>
    </w:p>
    <w:p w14:paraId="401C5123" w14:textId="77B04B6D" w:rsidR="00C97836" w:rsidRPr="00ED5344" w:rsidRDefault="008040AC" w:rsidP="00AE7F33">
      <w:pPr>
        <w:pStyle w:val="BodyText"/>
        <w:rPr>
          <w:sz w:val="28"/>
        </w:rPr>
      </w:pPr>
      <w:r>
        <w:rPr>
          <w:sz w:val="28"/>
        </w:rPr>
        <w:t>2024</w:t>
      </w:r>
      <w:r w:rsidR="00061FF2">
        <w:rPr>
          <w:sz w:val="28"/>
        </w:rPr>
        <w:t xml:space="preserve"> reviderades </w:t>
      </w:r>
      <w:r w:rsidR="009B7484" w:rsidRPr="00ED5344">
        <w:rPr>
          <w:sz w:val="28"/>
        </w:rPr>
        <w:t>Afrikagrupperna</w:t>
      </w:r>
      <w:r w:rsidR="00061FF2">
        <w:rPr>
          <w:sz w:val="28"/>
        </w:rPr>
        <w:t>s arvodering av ordförande för att bli mer</w:t>
      </w:r>
      <w:r w:rsidR="009B7484" w:rsidRPr="00ED5344">
        <w:rPr>
          <w:sz w:val="28"/>
        </w:rPr>
        <w:t xml:space="preserve"> individuell </w:t>
      </w:r>
      <w:r w:rsidR="00061FF2">
        <w:rPr>
          <w:sz w:val="28"/>
        </w:rPr>
        <w:t xml:space="preserve">istället för att motsvara </w:t>
      </w:r>
      <w:r w:rsidR="00061FF2" w:rsidRPr="00ED5344">
        <w:rPr>
          <w:sz w:val="28"/>
        </w:rPr>
        <w:t xml:space="preserve">20% </w:t>
      </w:r>
      <w:r w:rsidR="00061FF2">
        <w:rPr>
          <w:sz w:val="28"/>
        </w:rPr>
        <w:t>av g</w:t>
      </w:r>
      <w:r w:rsidR="00061FF2" w:rsidRPr="00ED5344">
        <w:rPr>
          <w:sz w:val="28"/>
        </w:rPr>
        <w:t>eneralsekreterarens lön.</w:t>
      </w:r>
    </w:p>
    <w:p w14:paraId="3F400E1B" w14:textId="4E868B80" w:rsidR="00061FF2" w:rsidRDefault="00AE7F33" w:rsidP="00AE7F33">
      <w:pPr>
        <w:pStyle w:val="BodyText"/>
        <w:rPr>
          <w:sz w:val="28"/>
        </w:rPr>
      </w:pPr>
      <w:r w:rsidRPr="00ED5344">
        <w:rPr>
          <w:sz w:val="28"/>
        </w:rPr>
        <w:t>För att underlätta den årliga justeringen av arvodet för ordförande föresl</w:t>
      </w:r>
      <w:r w:rsidR="00061FF2">
        <w:rPr>
          <w:sz w:val="28"/>
        </w:rPr>
        <w:t>og</w:t>
      </w:r>
      <w:r w:rsidRPr="00ED5344">
        <w:rPr>
          <w:sz w:val="28"/>
        </w:rPr>
        <w:t xml:space="preserve"> vi en indexbaserad modell som grundar sig på</w:t>
      </w:r>
      <w:r w:rsidR="005A4D27">
        <w:rPr>
          <w:sz w:val="28"/>
        </w:rPr>
        <w:t xml:space="preserve"> </w:t>
      </w:r>
      <w:r w:rsidRPr="00ED5344">
        <w:rPr>
          <w:sz w:val="28"/>
        </w:rPr>
        <w:t xml:space="preserve">inkomstbasbeloppet som bestäms av </w:t>
      </w:r>
      <w:r w:rsidR="00DD5A20" w:rsidRPr="00ED5344">
        <w:rPr>
          <w:sz w:val="28"/>
        </w:rPr>
        <w:t>pensionsmyndigheten</w:t>
      </w:r>
      <w:r w:rsidRPr="00ED5344">
        <w:rPr>
          <w:sz w:val="28"/>
        </w:rPr>
        <w:t>. Detta då inkomstbasbeloppet tar höjd för olika ekonomiska faktorer som påverkar lönesättningen, som exempelvis inflation och konjunkturläge</w:t>
      </w:r>
      <w:r w:rsidR="006F70C9" w:rsidRPr="00ED5344">
        <w:rPr>
          <w:sz w:val="28"/>
        </w:rPr>
        <w:t>.</w:t>
      </w:r>
      <w:r w:rsidR="00061FF2">
        <w:rPr>
          <w:sz w:val="28"/>
        </w:rPr>
        <w:t xml:space="preserve"> I</w:t>
      </w:r>
      <w:r w:rsidRPr="00ED5344">
        <w:rPr>
          <w:sz w:val="28"/>
        </w:rPr>
        <w:t>nkomstbasbeloppet för 202</w:t>
      </w:r>
      <w:r w:rsidR="00061FF2">
        <w:rPr>
          <w:sz w:val="28"/>
        </w:rPr>
        <w:t>5</w:t>
      </w:r>
      <w:r w:rsidRPr="00ED5344">
        <w:rPr>
          <w:sz w:val="28"/>
        </w:rPr>
        <w:t xml:space="preserve"> </w:t>
      </w:r>
      <w:r w:rsidR="00061FF2">
        <w:rPr>
          <w:sz w:val="28"/>
        </w:rPr>
        <w:t>är</w:t>
      </w:r>
      <w:r w:rsidRPr="00ED5344">
        <w:rPr>
          <w:sz w:val="28"/>
        </w:rPr>
        <w:t xml:space="preserve"> </w:t>
      </w:r>
      <w:r w:rsidR="00061FF2" w:rsidRPr="00061FF2">
        <w:rPr>
          <w:sz w:val="28"/>
        </w:rPr>
        <w:t>80</w:t>
      </w:r>
      <w:r w:rsidR="00061FF2" w:rsidRPr="00061FF2">
        <w:rPr>
          <w:rFonts w:ascii="Times New Roman" w:hAnsi="Times New Roman" w:cs="Times New Roman"/>
          <w:sz w:val="28"/>
        </w:rPr>
        <w:t> </w:t>
      </w:r>
      <w:r w:rsidR="00061FF2" w:rsidRPr="00061FF2">
        <w:rPr>
          <w:sz w:val="28"/>
        </w:rPr>
        <w:t>600 kronor</w:t>
      </w:r>
      <w:r w:rsidR="00061FF2">
        <w:rPr>
          <w:sz w:val="28"/>
        </w:rPr>
        <w:t xml:space="preserve"> och vi föreslår att ordförande ska få få 15,7% av detta i form av månadsarvode.</w:t>
      </w:r>
      <w:r w:rsidR="008040AC">
        <w:rPr>
          <w:sz w:val="28"/>
        </w:rPr>
        <w:t xml:space="preserve"> 15,7 % motsvarar beloppet ordföranden arvoderades när arvodet var kopplat direkt till Generalsekreterarens lön.</w:t>
      </w:r>
    </w:p>
    <w:p w14:paraId="5B24164C" w14:textId="77777777" w:rsidR="006F70C9" w:rsidRPr="00ED5344" w:rsidRDefault="006F70C9" w:rsidP="00AE7F33">
      <w:pPr>
        <w:pStyle w:val="BodyText"/>
        <w:rPr>
          <w:sz w:val="28"/>
        </w:rPr>
      </w:pPr>
    </w:p>
    <w:p w14:paraId="12783F59" w14:textId="77777777" w:rsidR="00AE7F33" w:rsidRPr="00ED5344" w:rsidRDefault="00AE7F33" w:rsidP="00AE7F33">
      <w:pPr>
        <w:pStyle w:val="BodyText"/>
        <w:rPr>
          <w:b/>
          <w:sz w:val="28"/>
        </w:rPr>
      </w:pPr>
      <w:r w:rsidRPr="00ED5344">
        <w:rPr>
          <w:b/>
          <w:sz w:val="28"/>
        </w:rPr>
        <w:t xml:space="preserve">Därför yrkar vi: </w:t>
      </w:r>
    </w:p>
    <w:p w14:paraId="2A22F5BA" w14:textId="3BA5B418" w:rsidR="00AE7F33" w:rsidRPr="00ED5344" w:rsidRDefault="00AE7F33" w:rsidP="00AE7F33">
      <w:pPr>
        <w:pStyle w:val="BodyText"/>
        <w:rPr>
          <w:sz w:val="28"/>
        </w:rPr>
      </w:pPr>
      <w:r w:rsidRPr="00ED5344">
        <w:rPr>
          <w:sz w:val="28"/>
        </w:rPr>
        <w:t xml:space="preserve">Att </w:t>
      </w:r>
      <w:r w:rsidR="00C97836">
        <w:rPr>
          <w:sz w:val="28"/>
        </w:rPr>
        <w:t>månads</w:t>
      </w:r>
      <w:r w:rsidR="00DD0E77" w:rsidRPr="00ED5344">
        <w:rPr>
          <w:sz w:val="28"/>
        </w:rPr>
        <w:t xml:space="preserve">arvodet för </w:t>
      </w:r>
      <w:r w:rsidRPr="00ED5344">
        <w:rPr>
          <w:sz w:val="28"/>
        </w:rPr>
        <w:t xml:space="preserve">Afrikagruppernas ordförandes </w:t>
      </w:r>
      <w:r w:rsidR="00DD0E77" w:rsidRPr="00ED5344">
        <w:rPr>
          <w:sz w:val="28"/>
        </w:rPr>
        <w:t>fastställs till 15,7% av inkomstbasbeloppet.</w:t>
      </w:r>
    </w:p>
    <w:p w14:paraId="1A39A37C" w14:textId="77777777" w:rsidR="00DD0E77" w:rsidRPr="00ED5344" w:rsidRDefault="00DD0E77" w:rsidP="00AE7F33">
      <w:pPr>
        <w:pStyle w:val="BodyText"/>
        <w:rPr>
          <w:sz w:val="28"/>
        </w:rPr>
      </w:pPr>
    </w:p>
    <w:p w14:paraId="30418764" w14:textId="77777777" w:rsidR="00264F13" w:rsidRPr="00ED5344" w:rsidRDefault="00264F13" w:rsidP="00AE7F33">
      <w:pPr>
        <w:pStyle w:val="BodyText"/>
        <w:rPr>
          <w:b/>
          <w:sz w:val="28"/>
        </w:rPr>
      </w:pPr>
      <w:r w:rsidRPr="00ED5344">
        <w:rPr>
          <w:b/>
          <w:sz w:val="28"/>
        </w:rPr>
        <w:t>Afrikagruppernas valberedning</w:t>
      </w:r>
    </w:p>
    <w:p w14:paraId="328F9435" w14:textId="3F3BCDBD" w:rsidR="00061FF2" w:rsidRPr="00233E51" w:rsidRDefault="00061FF2" w:rsidP="00AE7F33">
      <w:pPr>
        <w:pStyle w:val="BodyText"/>
        <w:rPr>
          <w:sz w:val="28"/>
        </w:rPr>
      </w:pPr>
      <w:r w:rsidRPr="00233E51">
        <w:rPr>
          <w:sz w:val="28"/>
        </w:rPr>
        <w:t xml:space="preserve">Agnes </w:t>
      </w:r>
      <w:r w:rsidR="004A33EB">
        <w:rPr>
          <w:sz w:val="28"/>
        </w:rPr>
        <w:t xml:space="preserve">Ali </w:t>
      </w:r>
      <w:r w:rsidRPr="00233E51">
        <w:rPr>
          <w:sz w:val="28"/>
        </w:rPr>
        <w:t>Nygren</w:t>
      </w:r>
    </w:p>
    <w:p w14:paraId="1243099C" w14:textId="574FFC51" w:rsidR="00DD0E77" w:rsidRPr="00233E51" w:rsidRDefault="00264F13" w:rsidP="00AE7F33">
      <w:pPr>
        <w:pStyle w:val="BodyText"/>
        <w:rPr>
          <w:sz w:val="28"/>
        </w:rPr>
      </w:pPr>
      <w:r w:rsidRPr="00233E51">
        <w:rPr>
          <w:sz w:val="28"/>
        </w:rPr>
        <w:t>Calle Sundstedt</w:t>
      </w:r>
    </w:p>
    <w:p w14:paraId="30D44E82" w14:textId="77777777" w:rsidR="00F15748" w:rsidRPr="00061FF2" w:rsidRDefault="00DD0E77" w:rsidP="003A309F">
      <w:pPr>
        <w:pStyle w:val="BodyText"/>
        <w:rPr>
          <w:sz w:val="28"/>
          <w:lang w:val="en-US"/>
        </w:rPr>
      </w:pPr>
      <w:r w:rsidRPr="00061FF2">
        <w:rPr>
          <w:sz w:val="28"/>
          <w:lang w:val="en-US"/>
        </w:rPr>
        <w:t>Lallo</w:t>
      </w:r>
      <w:r w:rsidR="00264F13" w:rsidRPr="00061FF2">
        <w:rPr>
          <w:sz w:val="28"/>
          <w:lang w:val="en-US"/>
        </w:rPr>
        <w:t xml:space="preserve"> Darbo</w:t>
      </w:r>
    </w:p>
    <w:sectPr w:rsidR="00F15748" w:rsidRPr="00061FF2" w:rsidSect="00CC276B">
      <w:pgSz w:w="11906" w:h="16838" w:code="9"/>
      <w:pgMar w:top="1418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0212" w14:textId="77777777" w:rsidR="00B83D70" w:rsidRDefault="00B83D70" w:rsidP="005C6C6F">
      <w:r>
        <w:separator/>
      </w:r>
    </w:p>
  </w:endnote>
  <w:endnote w:type="continuationSeparator" w:id="0">
    <w:p w14:paraId="1F1FE1B0" w14:textId="77777777" w:rsidR="00B83D70" w:rsidRDefault="00B83D70" w:rsidP="005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108F" w14:textId="77777777" w:rsidR="00B83D70" w:rsidRDefault="00B83D70" w:rsidP="005C6C6F">
      <w:r>
        <w:separator/>
      </w:r>
    </w:p>
  </w:footnote>
  <w:footnote w:type="continuationSeparator" w:id="0">
    <w:p w14:paraId="72C69C87" w14:textId="77777777" w:rsidR="00B83D70" w:rsidRDefault="00B83D70" w:rsidP="005C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067980"/>
    <w:multiLevelType w:val="multilevel"/>
    <w:tmpl w:val="C8D8A8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96EFE"/>
    <w:multiLevelType w:val="multilevel"/>
    <w:tmpl w:val="750A6BFC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249311226">
    <w:abstractNumId w:val="2"/>
  </w:num>
  <w:num w:numId="2" w16cid:durableId="1606109991">
    <w:abstractNumId w:val="6"/>
  </w:num>
  <w:num w:numId="3" w16cid:durableId="1589996543">
    <w:abstractNumId w:val="5"/>
  </w:num>
  <w:num w:numId="4" w16cid:durableId="25312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343863">
    <w:abstractNumId w:val="8"/>
  </w:num>
  <w:num w:numId="6" w16cid:durableId="342823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819318">
    <w:abstractNumId w:val="7"/>
  </w:num>
  <w:num w:numId="8" w16cid:durableId="62728958">
    <w:abstractNumId w:val="1"/>
  </w:num>
  <w:num w:numId="9" w16cid:durableId="385035487">
    <w:abstractNumId w:val="4"/>
  </w:num>
  <w:num w:numId="10" w16cid:durableId="386799878">
    <w:abstractNumId w:val="3"/>
  </w:num>
  <w:num w:numId="11" w16cid:durableId="12708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33"/>
    <w:rsid w:val="00023AF3"/>
    <w:rsid w:val="00043465"/>
    <w:rsid w:val="00061FF2"/>
    <w:rsid w:val="000660BA"/>
    <w:rsid w:val="00083051"/>
    <w:rsid w:val="00096EC6"/>
    <w:rsid w:val="000F4392"/>
    <w:rsid w:val="001D2803"/>
    <w:rsid w:val="00204ED5"/>
    <w:rsid w:val="00217C64"/>
    <w:rsid w:val="00233E51"/>
    <w:rsid w:val="00234CDE"/>
    <w:rsid w:val="00240EC8"/>
    <w:rsid w:val="00263C4C"/>
    <w:rsid w:val="00264F13"/>
    <w:rsid w:val="002723DC"/>
    <w:rsid w:val="002A33CA"/>
    <w:rsid w:val="002B2EDC"/>
    <w:rsid w:val="002C3B60"/>
    <w:rsid w:val="002D244E"/>
    <w:rsid w:val="002F3BBD"/>
    <w:rsid w:val="00327251"/>
    <w:rsid w:val="0035489D"/>
    <w:rsid w:val="00381A2A"/>
    <w:rsid w:val="003854C9"/>
    <w:rsid w:val="00385516"/>
    <w:rsid w:val="003A309F"/>
    <w:rsid w:val="003A7C49"/>
    <w:rsid w:val="003D1180"/>
    <w:rsid w:val="003D3E95"/>
    <w:rsid w:val="003D6334"/>
    <w:rsid w:val="004249B7"/>
    <w:rsid w:val="00444C2C"/>
    <w:rsid w:val="004475DC"/>
    <w:rsid w:val="00456487"/>
    <w:rsid w:val="00460EA4"/>
    <w:rsid w:val="00481C57"/>
    <w:rsid w:val="00483B11"/>
    <w:rsid w:val="004A33EB"/>
    <w:rsid w:val="004A39F6"/>
    <w:rsid w:val="004B013F"/>
    <w:rsid w:val="00536C30"/>
    <w:rsid w:val="00582FCD"/>
    <w:rsid w:val="005A4D27"/>
    <w:rsid w:val="005C6C6F"/>
    <w:rsid w:val="005D36CF"/>
    <w:rsid w:val="005E2722"/>
    <w:rsid w:val="005E4C91"/>
    <w:rsid w:val="00600F21"/>
    <w:rsid w:val="006270D3"/>
    <w:rsid w:val="00643F49"/>
    <w:rsid w:val="00654A45"/>
    <w:rsid w:val="00655E9B"/>
    <w:rsid w:val="006711D4"/>
    <w:rsid w:val="0067691A"/>
    <w:rsid w:val="006A0530"/>
    <w:rsid w:val="006C1E18"/>
    <w:rsid w:val="006F38E8"/>
    <w:rsid w:val="006F50F4"/>
    <w:rsid w:val="006F70C9"/>
    <w:rsid w:val="00782C9E"/>
    <w:rsid w:val="0079755F"/>
    <w:rsid w:val="007A3536"/>
    <w:rsid w:val="007B0CD1"/>
    <w:rsid w:val="007B5265"/>
    <w:rsid w:val="007E70F9"/>
    <w:rsid w:val="007F3AE3"/>
    <w:rsid w:val="008040AC"/>
    <w:rsid w:val="008043BD"/>
    <w:rsid w:val="00834B0F"/>
    <w:rsid w:val="008400CF"/>
    <w:rsid w:val="00844D12"/>
    <w:rsid w:val="008634D4"/>
    <w:rsid w:val="00870D4B"/>
    <w:rsid w:val="00897881"/>
    <w:rsid w:val="008E3324"/>
    <w:rsid w:val="00925117"/>
    <w:rsid w:val="00952A17"/>
    <w:rsid w:val="00972DCB"/>
    <w:rsid w:val="009A1396"/>
    <w:rsid w:val="009B7484"/>
    <w:rsid w:val="009C1ABB"/>
    <w:rsid w:val="009D2AD2"/>
    <w:rsid w:val="00A10F8F"/>
    <w:rsid w:val="00A179D6"/>
    <w:rsid w:val="00A40D88"/>
    <w:rsid w:val="00A8561F"/>
    <w:rsid w:val="00AC5A74"/>
    <w:rsid w:val="00AE7F33"/>
    <w:rsid w:val="00B7228F"/>
    <w:rsid w:val="00B83D70"/>
    <w:rsid w:val="00B977CA"/>
    <w:rsid w:val="00BD5BAA"/>
    <w:rsid w:val="00BE2477"/>
    <w:rsid w:val="00C53297"/>
    <w:rsid w:val="00C62CE8"/>
    <w:rsid w:val="00C97836"/>
    <w:rsid w:val="00CB49A3"/>
    <w:rsid w:val="00CC276B"/>
    <w:rsid w:val="00D3176B"/>
    <w:rsid w:val="00D37830"/>
    <w:rsid w:val="00D42633"/>
    <w:rsid w:val="00D66BCC"/>
    <w:rsid w:val="00D77913"/>
    <w:rsid w:val="00DA6975"/>
    <w:rsid w:val="00DC51DB"/>
    <w:rsid w:val="00DD0E77"/>
    <w:rsid w:val="00DD5A20"/>
    <w:rsid w:val="00E16113"/>
    <w:rsid w:val="00E367CB"/>
    <w:rsid w:val="00E41E70"/>
    <w:rsid w:val="00E54C11"/>
    <w:rsid w:val="00E809AD"/>
    <w:rsid w:val="00E83482"/>
    <w:rsid w:val="00E95809"/>
    <w:rsid w:val="00EA5D9B"/>
    <w:rsid w:val="00EA6A45"/>
    <w:rsid w:val="00ED1EBF"/>
    <w:rsid w:val="00ED5344"/>
    <w:rsid w:val="00F033AD"/>
    <w:rsid w:val="00F15748"/>
    <w:rsid w:val="00F25B3B"/>
    <w:rsid w:val="00FB1BF9"/>
    <w:rsid w:val="00FB53B2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8CCB"/>
  <w15:chartTrackingRefBased/>
  <w15:docId w15:val="{79B1804D-A7CE-4E63-8DFD-EDF8FD4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400CF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D5BA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D5BAA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BodyText"/>
    <w:link w:val="Heading4Char"/>
    <w:qFormat/>
    <w:rsid w:val="00BD5BA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BodyText"/>
    <w:link w:val="Heading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276B"/>
    <w:pPr>
      <w:spacing w:after="120" w:line="280" w:lineRule="atLeast"/>
    </w:pPr>
  </w:style>
  <w:style w:type="character" w:customStyle="1" w:styleId="BodyTextChar">
    <w:name w:val="Body Text Char"/>
    <w:basedOn w:val="DefaultParagraphFont"/>
    <w:link w:val="BodyText"/>
    <w:rsid w:val="00CC276B"/>
    <w:rPr>
      <w:sz w:val="24"/>
    </w:rPr>
  </w:style>
  <w:style w:type="paragraph" w:styleId="ListBullet">
    <w:name w:val="List Bullet"/>
    <w:basedOn w:val="Normal"/>
    <w:qFormat/>
    <w:rsid w:val="007E70F9"/>
    <w:pPr>
      <w:numPr>
        <w:numId w:val="10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/>
    </w:pPr>
    <w:rPr>
      <w:rFonts w:asciiTheme="majorHAnsi" w:hAnsiTheme="maj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odyText"/>
    <w:next w:val="Body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leGrid">
    <w:name w:val="Table Grid"/>
    <w:basedOn w:val="TableNormal"/>
    <w:uiPriority w:val="39"/>
    <w:rsid w:val="003A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/>
      <w:ind w:left="567" w:hanging="567"/>
    </w:pPr>
    <w:rPr>
      <w:rFonts w:asciiTheme="majorHAnsi" w:hAnsiTheme="majorHAnsi"/>
      <w:sz w:val="21"/>
    </w:rPr>
  </w:style>
  <w:style w:type="paragraph" w:styleId="TOC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TOC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TOC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C62CE8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456487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77913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913"/>
    <w:rPr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  <w:sz w:val="20"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Normal"/>
    <w:link w:val="QuoteChar"/>
    <w:semiHidden/>
    <w:rsid w:val="00234CDE"/>
    <w:pPr>
      <w:spacing w:before="120" w:after="120" w:line="280" w:lineRule="atLeast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semiHidden/>
    <w:rsid w:val="008400CF"/>
    <w:rPr>
      <w:i/>
      <w:iCs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BAA"/>
    <w:rPr>
      <w:sz w:val="24"/>
    </w:rPr>
  </w:style>
  <w:style w:type="paragraph" w:styleId="Caption">
    <w:name w:val="caption"/>
    <w:basedOn w:val="Normal"/>
    <w:next w:val="Normal"/>
    <w:uiPriority w:val="35"/>
    <w:semiHidden/>
    <w:qFormat/>
    <w:rsid w:val="00E95809"/>
    <w:pPr>
      <w:spacing w:before="120" w:after="120"/>
    </w:pPr>
    <w:rPr>
      <w:iCs/>
      <w:sz w:val="20"/>
      <w:szCs w:val="18"/>
    </w:rPr>
  </w:style>
  <w:style w:type="character" w:styleId="Hyperlink">
    <w:name w:val="Hyperlink"/>
    <w:basedOn w:val="DefaultParagraphFont"/>
    <w:uiPriority w:val="99"/>
    <w:semiHidden/>
    <w:rsid w:val="00FD77C5"/>
    <w:rPr>
      <w:color w:val="auto"/>
      <w:u w:val="none"/>
    </w:rPr>
  </w:style>
  <w:style w:type="paragraph" w:styleId="TableofFigures">
    <w:name w:val="table of figures"/>
    <w:basedOn w:val="Normal"/>
    <w:next w:val="Normal"/>
    <w:uiPriority w:val="99"/>
    <w:semiHidden/>
    <w:rsid w:val="00834B0F"/>
    <w:pPr>
      <w:spacing w:before="80"/>
    </w:pPr>
    <w:rPr>
      <w:rFonts w:asciiTheme="majorHAnsi" w:hAnsiTheme="majorHAnsi"/>
      <w:sz w:val="21"/>
    </w:rPr>
  </w:style>
  <w:style w:type="paragraph" w:customStyle="1" w:styleId="Klla">
    <w:name w:val="Källa"/>
    <w:basedOn w:val="BodyText"/>
    <w:next w:val="Body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ody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21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C64"/>
    <w:rPr>
      <w:b/>
      <w:bCs/>
      <w:sz w:val="20"/>
      <w:szCs w:val="20"/>
    </w:rPr>
  </w:style>
  <w:style w:type="paragraph" w:styleId="ListNumber">
    <w:name w:val="List Number"/>
    <w:basedOn w:val="Normal"/>
    <w:qFormat/>
    <w:rsid w:val="007E70F9"/>
    <w:pPr>
      <w:numPr>
        <w:numId w:val="9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renderubrik">
    <w:name w:val="Ärenderubrik"/>
    <w:basedOn w:val="Normal"/>
    <w:next w:val="BodyText"/>
    <w:semiHidden/>
    <w:qFormat/>
    <w:rsid w:val="007E70F9"/>
    <w:pPr>
      <w:spacing w:after="240" w:line="280" w:lineRule="atLeast"/>
    </w:pPr>
    <w:rPr>
      <w:rFonts w:eastAsia="Times New Roman" w:cs="Times New Roman"/>
      <w:sz w:val="36"/>
      <w:szCs w:val="24"/>
      <w:lang w:eastAsia="sv-SE"/>
    </w:rPr>
  </w:style>
  <w:style w:type="table" w:customStyle="1" w:styleId="Sigtuna-tabell">
    <w:name w:val="Sigtuna-tabell"/>
    <w:basedOn w:val="TableNorma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Footer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odyText"/>
    <w:next w:val="Body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odyText"/>
    <w:semiHidden/>
    <w:qFormat/>
    <w:rsid w:val="005C6C6F"/>
    <w:pPr>
      <w:spacing w:after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5C6C6F"/>
    <w:rPr>
      <w:color w:val="FF0000"/>
    </w:rPr>
  </w:style>
  <w:style w:type="table" w:styleId="TableTheme">
    <w:name w:val="Table Theme"/>
    <w:basedOn w:val="TableNorma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536C30"/>
    <w:rPr>
      <w:rFonts w:asciiTheme="majorHAnsi" w:hAnsiTheme="majorHAnsi"/>
      <w:sz w:val="20"/>
    </w:rPr>
  </w:style>
  <w:style w:type="paragraph" w:customStyle="1" w:styleId="Rubrik1Ejinnehll">
    <w:name w:val="Rubrik 1 Ej innehåll"/>
    <w:basedOn w:val="Normal"/>
    <w:semiHidden/>
    <w:qFormat/>
    <w:rsid w:val="006A0530"/>
    <w:pPr>
      <w:keepNext/>
    </w:pPr>
    <w:rPr>
      <w:rFonts w:asciiTheme="majorHAnsi" w:eastAsia="Times New Roman" w:hAnsiTheme="majorHAnsi" w:cs="Arial"/>
      <w:sz w:val="32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gtuna">
  <a:themeElements>
    <a:clrScheme name="Sigtu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67A95"/>
      </a:accent1>
      <a:accent2>
        <a:srgbClr val="2B568B"/>
      </a:accent2>
      <a:accent3>
        <a:srgbClr val="E1C2C1"/>
      </a:accent3>
      <a:accent4>
        <a:srgbClr val="D3E2F1"/>
      </a:accent4>
      <a:accent5>
        <a:srgbClr val="98B7AF"/>
      </a:accent5>
      <a:accent6>
        <a:srgbClr val="F2E8D6"/>
      </a:accent6>
      <a:hlink>
        <a:srgbClr val="0563C1"/>
      </a:hlink>
      <a:folHlink>
        <a:srgbClr val="954F72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7F62-3C04-4593-BDEC-DC47C101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Sigtuna kommun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Lallo Darbo</dc:creator>
  <cp:keywords/>
  <dc:description/>
  <cp:lastModifiedBy>Agnes Nygren</cp:lastModifiedBy>
  <cp:revision>5</cp:revision>
  <dcterms:created xsi:type="dcterms:W3CDTF">2025-04-04T11:26:00Z</dcterms:created>
  <dcterms:modified xsi:type="dcterms:W3CDTF">2025-04-09T12:47:00Z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4ca39e-8920-426d-980e-9674961a4e31_Enabled">
    <vt:lpwstr>true</vt:lpwstr>
  </property>
  <property fmtid="{D5CDD505-2E9C-101B-9397-08002B2CF9AE}" pid="3" name="MSIP_Label_0d4ca39e-8920-426d-980e-9674961a4e31_SetDate">
    <vt:lpwstr>2025-04-04T11:26:19Z</vt:lpwstr>
  </property>
  <property fmtid="{D5CDD505-2E9C-101B-9397-08002B2CF9AE}" pid="4" name="MSIP_Label_0d4ca39e-8920-426d-980e-9674961a4e31_Method">
    <vt:lpwstr>Standard</vt:lpwstr>
  </property>
  <property fmtid="{D5CDD505-2E9C-101B-9397-08002B2CF9AE}" pid="5" name="MSIP_Label_0d4ca39e-8920-426d-980e-9674961a4e31_Name">
    <vt:lpwstr>Public document</vt:lpwstr>
  </property>
  <property fmtid="{D5CDD505-2E9C-101B-9397-08002B2CF9AE}" pid="6" name="MSIP_Label_0d4ca39e-8920-426d-980e-9674961a4e31_SiteId">
    <vt:lpwstr>bc5a863f-c04e-4647-8577-46ee302e77c0</vt:lpwstr>
  </property>
  <property fmtid="{D5CDD505-2E9C-101B-9397-08002B2CF9AE}" pid="7" name="MSIP_Label_0d4ca39e-8920-426d-980e-9674961a4e31_ActionId">
    <vt:lpwstr>8e34a085-adb4-41eb-82b8-07156d904d10</vt:lpwstr>
  </property>
  <property fmtid="{D5CDD505-2E9C-101B-9397-08002B2CF9AE}" pid="8" name="MSIP_Label_0d4ca39e-8920-426d-980e-9674961a4e31_ContentBits">
    <vt:lpwstr>0</vt:lpwstr>
  </property>
  <property fmtid="{D5CDD505-2E9C-101B-9397-08002B2CF9AE}" pid="9" name="MSIP_Label_0d4ca39e-8920-426d-980e-9674961a4e31_Tag">
    <vt:lpwstr>10, 3, 0, 1</vt:lpwstr>
  </property>
</Properties>
</file>