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D272B" w14:textId="11465102" w:rsidR="00AC5578" w:rsidRPr="00E22939" w:rsidRDefault="00E22939" w:rsidP="00050B2A">
      <w:pPr>
        <w:spacing w:line="276" w:lineRule="auto"/>
        <w:rPr>
          <w:rFonts w:ascii="Adelle Sans EXT" w:hAnsi="Adelle Sans EXT"/>
        </w:rPr>
      </w:pPr>
      <w:r w:rsidRPr="00E22939">
        <w:rPr>
          <w:rFonts w:ascii="Adelle Sans EXT" w:hAnsi="Adelle Sans EXT"/>
          <w:b/>
          <w:bCs/>
          <w:noProof/>
        </w:rPr>
        <mc:AlternateContent>
          <mc:Choice Requires="wps">
            <w:drawing>
              <wp:anchor distT="45720" distB="45720" distL="114300" distR="114300" simplePos="0" relativeHeight="251658242" behindDoc="0" locked="0" layoutInCell="1" allowOverlap="1" wp14:anchorId="6EDDCEA2" wp14:editId="4C408833">
                <wp:simplePos x="0" y="0"/>
                <wp:positionH relativeFrom="margin">
                  <wp:align>center</wp:align>
                </wp:positionH>
                <wp:positionV relativeFrom="paragraph">
                  <wp:posOffset>929005</wp:posOffset>
                </wp:positionV>
                <wp:extent cx="4438650" cy="762000"/>
                <wp:effectExtent l="0" t="0" r="0" b="0"/>
                <wp:wrapSquare wrapText="bothSides"/>
                <wp:docPr id="32930374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62000"/>
                        </a:xfrm>
                        <a:prstGeom prst="rect">
                          <a:avLst/>
                        </a:prstGeom>
                        <a:noFill/>
                        <a:ln w="9525">
                          <a:noFill/>
                          <a:miter lim="800000"/>
                          <a:headEnd/>
                          <a:tailEnd/>
                        </a:ln>
                      </wps:spPr>
                      <wps:txbx>
                        <w:txbxContent>
                          <w:p w14:paraId="32F88F3E" w14:textId="2B497678" w:rsidR="00CD1182" w:rsidRPr="00781F97" w:rsidRDefault="00781F97" w:rsidP="00781F97">
                            <w:pPr>
                              <w:jc w:val="center"/>
                              <w:rPr>
                                <w:rFonts w:ascii="MARTIN" w:hAnsi="MARTIN"/>
                                <w:b/>
                                <w:bCs/>
                                <w:sz w:val="72"/>
                                <w:szCs w:val="72"/>
                              </w:rPr>
                            </w:pPr>
                            <w:r w:rsidRPr="00781F97">
                              <w:rPr>
                                <w:rFonts w:ascii="MARTIN" w:hAnsi="MARTIN"/>
                                <w:b/>
                                <w:bCs/>
                                <w:sz w:val="72"/>
                                <w:szCs w:val="72"/>
                              </w:rPr>
                              <w:t>MOTIONER- TIPS &amp; TRIX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DCEA2" id="_x0000_t202" coordsize="21600,21600" o:spt="202" path="m,l,21600r21600,l21600,xe">
                <v:stroke joinstyle="miter"/>
                <v:path gradientshapeok="t" o:connecttype="rect"/>
              </v:shapetype>
              <v:shape id="Textruta 2" o:spid="_x0000_s1026" type="#_x0000_t202" style="position:absolute;margin-left:0;margin-top:73.15pt;width:349.5pt;height:60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" filled="f" stroked="f">
                <v:textbox>
                  <w:txbxContent>
                    <w:p w14:paraId="32F88F3E" w14:textId="2B497678" w:rsidR="00CD1182" w:rsidRPr="00781F97" w:rsidRDefault="00781F97" w:rsidP="00781F97">
                      <w:pPr>
                        <w:jc w:val="center"/>
                        <w:rPr>
                          <w:rFonts w:ascii="MARTIN" w:hAnsi="MARTIN"/>
                          <w:b/>
                          <w:bCs/>
                          <w:sz w:val="72"/>
                          <w:szCs w:val="72"/>
                        </w:rPr>
                      </w:pPr>
                      <w:r w:rsidRPr="00781F97">
                        <w:rPr>
                          <w:rFonts w:ascii="MARTIN" w:hAnsi="MARTIN"/>
                          <w:b/>
                          <w:bCs/>
                          <w:sz w:val="72"/>
                          <w:szCs w:val="72"/>
                        </w:rPr>
                        <w:t>MOTIONER- TIPS &amp; TRIX</w:t>
                      </w:r>
                    </w:p>
                  </w:txbxContent>
                </v:textbox>
                <w10:wrap type="square" anchorx="margin"/>
              </v:shape>
            </w:pict>
          </mc:Fallback>
        </mc:AlternateContent>
      </w:r>
      <w:r w:rsidR="00354001" w:rsidRPr="00E22939">
        <w:rPr>
          <w:rFonts w:ascii="Adelle Sans EXT" w:hAnsi="Adelle Sans EXT"/>
          <w:noProof/>
        </w:rPr>
        <w:drawing>
          <wp:anchor distT="0" distB="0" distL="114300" distR="114300" simplePos="0" relativeHeight="251658240" behindDoc="0" locked="0" layoutInCell="1" allowOverlap="1" wp14:anchorId="60EE4246" wp14:editId="7521F260">
            <wp:simplePos x="0" y="0"/>
            <wp:positionH relativeFrom="margin">
              <wp:align>right</wp:align>
            </wp:positionH>
            <wp:positionV relativeFrom="paragraph">
              <wp:posOffset>63500</wp:posOffset>
            </wp:positionV>
            <wp:extent cx="5767705" cy="1670050"/>
            <wp:effectExtent l="0" t="0" r="4445" b="6350"/>
            <wp:wrapThrough wrapText="bothSides">
              <wp:wrapPolygon edited="0">
                <wp:start x="0" y="0"/>
                <wp:lineTo x="0" y="21436"/>
                <wp:lineTo x="21545" y="21436"/>
                <wp:lineTo x="21545" y="0"/>
                <wp:lineTo x="0" y="0"/>
              </wp:wrapPolygon>
            </wp:wrapThrough>
            <wp:docPr id="285909488" name="Bildobjekt 1" descr="En bild som visar text, Teckensnitt,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09488" name="Bildobjekt 1" descr="En bild som visar text, Teckensnitt, skärmbild, logotyp&#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5767705" cy="1670050"/>
                    </a:xfrm>
                    <a:prstGeom prst="rect">
                      <a:avLst/>
                    </a:prstGeom>
                  </pic:spPr>
                </pic:pic>
              </a:graphicData>
            </a:graphic>
            <wp14:sizeRelH relativeFrom="margin">
              <wp14:pctWidth>0</wp14:pctWidth>
            </wp14:sizeRelH>
            <wp14:sizeRelV relativeFrom="margin">
              <wp14:pctHeight>0</wp14:pctHeight>
            </wp14:sizeRelV>
          </wp:anchor>
        </w:drawing>
      </w:r>
      <w:r w:rsidR="00354001" w:rsidRPr="00E22939">
        <w:rPr>
          <w:rFonts w:ascii="Adelle Sans EXT" w:hAnsi="Adelle Sans EXT"/>
          <w:noProof/>
        </w:rPr>
        <w:drawing>
          <wp:anchor distT="0" distB="0" distL="114300" distR="114300" simplePos="0" relativeHeight="251658241" behindDoc="0" locked="0" layoutInCell="1" allowOverlap="1" wp14:anchorId="1370FB6A" wp14:editId="662E05B2">
            <wp:simplePos x="0" y="0"/>
            <wp:positionH relativeFrom="margin">
              <wp:align>right</wp:align>
            </wp:positionH>
            <wp:positionV relativeFrom="paragraph">
              <wp:posOffset>798830</wp:posOffset>
            </wp:positionV>
            <wp:extent cx="5385311" cy="823969"/>
            <wp:effectExtent l="0" t="0" r="6350" b="0"/>
            <wp:wrapNone/>
            <wp:docPr id="141320945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09454" name=""/>
                    <pic:cNvPicPr/>
                  </pic:nvPicPr>
                  <pic:blipFill>
                    <a:blip r:embed="rId12">
                      <a:extLst>
                        <a:ext uri="{28A0092B-C50C-407E-A947-70E740481C1C}">
                          <a14:useLocalDpi xmlns:a14="http://schemas.microsoft.com/office/drawing/2010/main" val="0"/>
                        </a:ext>
                      </a:extLst>
                    </a:blip>
                    <a:stretch>
                      <a:fillRect/>
                    </a:stretch>
                  </pic:blipFill>
                  <pic:spPr>
                    <a:xfrm>
                      <a:off x="0" y="0"/>
                      <a:ext cx="5385311" cy="823969"/>
                    </a:xfrm>
                    <a:prstGeom prst="rect">
                      <a:avLst/>
                    </a:prstGeom>
                  </pic:spPr>
                </pic:pic>
              </a:graphicData>
            </a:graphic>
            <wp14:sizeRelH relativeFrom="page">
              <wp14:pctWidth>0</wp14:pctWidth>
            </wp14:sizeRelH>
            <wp14:sizeRelV relativeFrom="page">
              <wp14:pctHeight>0</wp14:pctHeight>
            </wp14:sizeRelV>
          </wp:anchor>
        </w:drawing>
      </w:r>
      <w:r w:rsidR="00A042C4" w:rsidRPr="00E22939">
        <w:rPr>
          <w:rFonts w:ascii="Adelle Sans EXT" w:hAnsi="Adelle Sans EXT"/>
          <w:b/>
          <w:bCs/>
          <w:noProof/>
        </w:rPr>
        <mc:AlternateContent>
          <mc:Choice Requires="wps">
            <w:drawing>
              <wp:anchor distT="45720" distB="45720" distL="114300" distR="114300" simplePos="0" relativeHeight="251658243" behindDoc="0" locked="0" layoutInCell="1" allowOverlap="1" wp14:anchorId="23379947" wp14:editId="5B01D354">
                <wp:simplePos x="0" y="0"/>
                <wp:positionH relativeFrom="margin">
                  <wp:align>right</wp:align>
                </wp:positionH>
                <wp:positionV relativeFrom="paragraph">
                  <wp:posOffset>408110</wp:posOffset>
                </wp:positionV>
                <wp:extent cx="1280160" cy="316230"/>
                <wp:effectExtent l="0" t="0" r="0" b="76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16230"/>
                        </a:xfrm>
                        <a:prstGeom prst="rect">
                          <a:avLst/>
                        </a:prstGeom>
                        <a:solidFill>
                          <a:srgbClr val="FFFFFF"/>
                        </a:solidFill>
                        <a:ln w="9525">
                          <a:noFill/>
                          <a:miter lim="800000"/>
                          <a:headEnd/>
                          <a:tailEnd/>
                        </a:ln>
                      </wps:spPr>
                      <wps:txbx>
                        <w:txbxContent>
                          <w:p w14:paraId="02700515" w14:textId="2F083F77" w:rsidR="00443DB9" w:rsidRPr="00A042C4" w:rsidRDefault="00443DB9">
                            <w:pP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79947" id="_x0000_s1027" type="#_x0000_t202" style="position:absolute;margin-left:49.6pt;margin-top:32.15pt;width:100.8pt;height:24.9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" stroked="f">
                <v:textbox>
                  <w:txbxContent>
                    <w:p w14:paraId="02700515" w14:textId="2F083F77" w:rsidR="00443DB9" w:rsidRPr="00A042C4" w:rsidRDefault="00443DB9">
                      <w:pPr>
                        <w:rPr>
                          <w:rFonts w:ascii="Cambria" w:hAnsi="Cambria"/>
                        </w:rPr>
                      </w:pPr>
                    </w:p>
                  </w:txbxContent>
                </v:textbox>
                <w10:wrap type="square" anchorx="margin"/>
              </v:shape>
            </w:pict>
          </mc:Fallback>
        </mc:AlternateContent>
      </w:r>
    </w:p>
    <w:p w14:paraId="23967F55" w14:textId="77777777" w:rsidR="007653EF" w:rsidRPr="00E22939" w:rsidRDefault="007653EF" w:rsidP="00E418BC">
      <w:pPr>
        <w:spacing w:after="0" w:line="276" w:lineRule="auto"/>
        <w:jc w:val="both"/>
        <w:rPr>
          <w:rFonts w:ascii="Adelle Sans EXT" w:hAnsi="Adelle Sans EXT"/>
          <w:b/>
          <w:bCs/>
        </w:rPr>
      </w:pPr>
      <w:r w:rsidRPr="00E22939">
        <w:rPr>
          <w:rFonts w:ascii="Adelle Sans EXT" w:hAnsi="Adelle Sans EXT"/>
          <w:b/>
          <w:bCs/>
        </w:rPr>
        <w:t>Vad är årsmötet och varför är det viktigt?</w:t>
      </w:r>
    </w:p>
    <w:p w14:paraId="5F9F9753" w14:textId="7CBF3EA6" w:rsidR="007653EF" w:rsidRPr="00E22939" w:rsidRDefault="007653EF" w:rsidP="00E418BC">
      <w:pPr>
        <w:spacing w:after="0" w:line="276" w:lineRule="auto"/>
        <w:jc w:val="both"/>
        <w:rPr>
          <w:rFonts w:ascii="Adelle Sans EXT" w:hAnsi="Adelle Sans EXT"/>
        </w:rPr>
      </w:pPr>
      <w:r w:rsidRPr="00E22939">
        <w:rPr>
          <w:rFonts w:ascii="Adelle Sans EXT" w:hAnsi="Adelle Sans EXT"/>
        </w:rPr>
        <w:t xml:space="preserve">Årsmötet är föreningens högst beslutande organ där alla medlemmar har samma rätt att delta. Årsmötet är den plats där medlemmarna har möjlighet att utöva inflytande, och där alla förslag behandlas demokratiskt. </w:t>
      </w:r>
    </w:p>
    <w:p w14:paraId="6E3988DE" w14:textId="77777777" w:rsidR="007653EF" w:rsidRPr="00E22939" w:rsidRDefault="007653EF" w:rsidP="00E418BC">
      <w:pPr>
        <w:spacing w:after="0" w:line="276" w:lineRule="auto"/>
        <w:jc w:val="both"/>
        <w:rPr>
          <w:rFonts w:ascii="Adelle Sans EXT" w:hAnsi="Adelle Sans EXT"/>
        </w:rPr>
      </w:pPr>
    </w:p>
    <w:p w14:paraId="087D34E1" w14:textId="77777777" w:rsidR="007653EF" w:rsidRPr="00E22939" w:rsidRDefault="007653EF" w:rsidP="00E418BC">
      <w:pPr>
        <w:spacing w:after="0" w:line="276" w:lineRule="auto"/>
        <w:jc w:val="both"/>
        <w:rPr>
          <w:rFonts w:ascii="Adelle Sans EXT" w:hAnsi="Adelle Sans EXT"/>
        </w:rPr>
      </w:pPr>
      <w:r w:rsidRPr="00E22939">
        <w:rPr>
          <w:rFonts w:ascii="Adelle Sans EXT" w:hAnsi="Adelle Sans EXT"/>
        </w:rPr>
        <w:t>Årsmötet är själva kärnan i föreningens demokrati. Allt viktigt i föreningen vilar på årsmötet: det tillsätter och avsätter styrelsen, det granskar styrelsens förvaltning och föreningens ekonomi. Det tar upp motioner från medlemmarna så att vi gemensamt kan diskutera och bestämma. Det är årsmötet som ger föreningen och styrelsen dess legitimitet, och fattar alla viktiga beslut.</w:t>
      </w:r>
    </w:p>
    <w:p w14:paraId="6C2975E0" w14:textId="77777777" w:rsidR="00354001" w:rsidRPr="00E22939" w:rsidRDefault="00354001" w:rsidP="00E418BC">
      <w:pPr>
        <w:spacing w:after="0" w:line="276" w:lineRule="auto"/>
        <w:jc w:val="both"/>
        <w:rPr>
          <w:rFonts w:ascii="Adelle Sans EXT" w:hAnsi="Adelle Sans EXT"/>
        </w:rPr>
      </w:pPr>
    </w:p>
    <w:p w14:paraId="4637CF20" w14:textId="77777777" w:rsidR="007653EF" w:rsidRPr="00E22939" w:rsidRDefault="007653EF" w:rsidP="00E418BC">
      <w:pPr>
        <w:spacing w:after="0" w:line="276" w:lineRule="auto"/>
        <w:jc w:val="both"/>
        <w:rPr>
          <w:rFonts w:ascii="Adelle Sans EXT" w:hAnsi="Adelle Sans EXT"/>
        </w:rPr>
      </w:pPr>
      <w:r w:rsidRPr="00E22939">
        <w:rPr>
          <w:rFonts w:ascii="Adelle Sans EXT" w:hAnsi="Adelle Sans EXT"/>
        </w:rPr>
        <w:t>Tillsammans kan vi göra skillnad!</w:t>
      </w:r>
    </w:p>
    <w:p w14:paraId="107E86A0" w14:textId="77777777" w:rsidR="007653EF" w:rsidRPr="00E22939" w:rsidRDefault="007653EF" w:rsidP="00E418BC">
      <w:pPr>
        <w:spacing w:after="0" w:line="276" w:lineRule="auto"/>
        <w:jc w:val="both"/>
        <w:rPr>
          <w:rFonts w:ascii="Adelle Sans EXT" w:hAnsi="Adelle Sans EXT"/>
          <w:b/>
          <w:bCs/>
        </w:rPr>
      </w:pPr>
    </w:p>
    <w:p w14:paraId="6611CF8C" w14:textId="42995C81" w:rsidR="007653EF" w:rsidRPr="00E22939" w:rsidRDefault="007653EF" w:rsidP="00E418BC">
      <w:pPr>
        <w:spacing w:after="0" w:line="276" w:lineRule="auto"/>
        <w:jc w:val="both"/>
        <w:rPr>
          <w:rFonts w:ascii="Adelle Sans EXT" w:hAnsi="Adelle Sans EXT"/>
        </w:rPr>
      </w:pPr>
      <w:r w:rsidRPr="00E22939">
        <w:rPr>
          <w:rFonts w:ascii="Adelle Sans EXT" w:hAnsi="Adelle Sans EXT"/>
          <w:b/>
          <w:bCs/>
        </w:rPr>
        <w:t>Vad är en motion och vad är en proposition?</w:t>
      </w:r>
    </w:p>
    <w:p w14:paraId="54540E4B" w14:textId="4AB9225D" w:rsidR="007653EF" w:rsidRPr="00E22939" w:rsidRDefault="007653EF" w:rsidP="00E418BC">
      <w:pPr>
        <w:spacing w:after="0" w:line="276" w:lineRule="auto"/>
        <w:jc w:val="both"/>
        <w:rPr>
          <w:rFonts w:ascii="Adelle Sans EXT" w:hAnsi="Adelle Sans EXT"/>
        </w:rPr>
      </w:pPr>
      <w:r w:rsidRPr="00E22939">
        <w:rPr>
          <w:rFonts w:ascii="Adelle Sans EXT" w:hAnsi="Adelle Sans EXT"/>
        </w:rPr>
        <w:t xml:space="preserve">Medlemmar och styrelsen lämnar förslag för årsmötet att ta i beaktan. Medlemmarnas förslag kallas motioner och styrelsens förslag kallas propositioner. Alla medlemmar har rätt att skriva motioner och är ett sätt att få sin röst hörd. </w:t>
      </w:r>
    </w:p>
    <w:p w14:paraId="12061124" w14:textId="77777777" w:rsidR="007653EF" w:rsidRPr="00E22939" w:rsidRDefault="007653EF" w:rsidP="00E418BC">
      <w:pPr>
        <w:spacing w:after="0" w:line="276" w:lineRule="auto"/>
        <w:jc w:val="both"/>
        <w:rPr>
          <w:rFonts w:ascii="Adelle Sans EXT" w:hAnsi="Adelle Sans EXT"/>
        </w:rPr>
      </w:pPr>
    </w:p>
    <w:p w14:paraId="37B52452" w14:textId="77777777" w:rsidR="007653EF" w:rsidRPr="00E22939" w:rsidRDefault="007653EF" w:rsidP="00E418BC">
      <w:pPr>
        <w:spacing w:after="0" w:line="276" w:lineRule="auto"/>
        <w:jc w:val="both"/>
        <w:rPr>
          <w:rFonts w:ascii="Adelle Sans EXT" w:hAnsi="Adelle Sans EXT"/>
          <w:b/>
          <w:bCs/>
        </w:rPr>
      </w:pPr>
      <w:r w:rsidRPr="00E22939">
        <w:rPr>
          <w:rFonts w:ascii="Adelle Sans EXT" w:hAnsi="Adelle Sans EXT"/>
          <w:b/>
          <w:bCs/>
        </w:rPr>
        <w:t>Vad händer med min motion när jag har skickat in den?</w:t>
      </w:r>
    </w:p>
    <w:p w14:paraId="3B3F25CC" w14:textId="42CA89A9" w:rsidR="007653EF" w:rsidRPr="00E22939" w:rsidRDefault="007653EF" w:rsidP="00E418BC">
      <w:pPr>
        <w:spacing w:after="0" w:line="276" w:lineRule="auto"/>
        <w:jc w:val="both"/>
        <w:rPr>
          <w:rFonts w:ascii="Adelle Sans EXT" w:hAnsi="Adelle Sans EXT"/>
        </w:rPr>
      </w:pPr>
      <w:r w:rsidRPr="00E22939">
        <w:rPr>
          <w:rFonts w:ascii="Adelle Sans EXT" w:hAnsi="Adelle Sans EXT"/>
        </w:rPr>
        <w:t xml:space="preserve">Styrelsen går igenom alla motioner som har inkommit innan deadline, och baserat på motionens innehåll kan styrelsen välja att bifalla (att de rekommenderar att årsmötet röstar för motionen), att avslå (då styrelsen rekommenderar att årsmötet röstar emot motionen), eller i sällsynta fall förklara att motionen är besvarad. Ett exempel på en motion som skulle kunna anses vara besvarad är </w:t>
      </w:r>
      <w:proofErr w:type="gramStart"/>
      <w:r w:rsidRPr="00E22939">
        <w:rPr>
          <w:rFonts w:ascii="Adelle Sans EXT" w:hAnsi="Adelle Sans EXT"/>
        </w:rPr>
        <w:t>t.ex.</w:t>
      </w:r>
      <w:proofErr w:type="gramEnd"/>
      <w:r w:rsidRPr="00E22939">
        <w:rPr>
          <w:rFonts w:ascii="Adelle Sans EXT" w:hAnsi="Adelle Sans EXT"/>
        </w:rPr>
        <w:t xml:space="preserve"> om det är en upprepning av en av årsmötet redan godtagen motion där vi ännu inte har hunnit se resultat.</w:t>
      </w:r>
    </w:p>
    <w:p w14:paraId="7E3CDDC8" w14:textId="77777777" w:rsidR="007653EF" w:rsidRPr="00E22939" w:rsidRDefault="007653EF" w:rsidP="00E418BC">
      <w:pPr>
        <w:spacing w:after="0" w:line="276" w:lineRule="auto"/>
        <w:jc w:val="both"/>
        <w:rPr>
          <w:rFonts w:ascii="Adelle Sans EXT" w:hAnsi="Adelle Sans EXT"/>
        </w:rPr>
      </w:pPr>
    </w:p>
    <w:p w14:paraId="08671FBC" w14:textId="763D81FD" w:rsidR="007653EF" w:rsidRPr="00E22939" w:rsidRDefault="007653EF" w:rsidP="21C09F65">
      <w:pPr>
        <w:spacing w:after="0" w:line="276" w:lineRule="auto"/>
        <w:jc w:val="both"/>
        <w:rPr>
          <w:rFonts w:ascii="Adelle Sans EXT" w:hAnsi="Adelle Sans EXT"/>
        </w:rPr>
      </w:pPr>
      <w:r w:rsidRPr="00E22939">
        <w:rPr>
          <w:rFonts w:ascii="Adelle Sans EXT" w:hAnsi="Adelle Sans EXT"/>
        </w:rPr>
        <w:t>En motion kräver även ett motionssvar från styrelsen, där de yttrar sig om förslaget, dvs. förklara för medlemmarna varför de valt att bifalla eller avslå. Där föreslår även styrelsen hur de tycker att årsmötet ska rösta. Viktigt att komma ihåg dock, är att medlemmarna har rätten att rösta emot styrelsens yrkande</w:t>
      </w:r>
      <w:r w:rsidR="382531D5" w:rsidRPr="00E22939">
        <w:rPr>
          <w:rFonts w:ascii="Adelle Sans EXT" w:hAnsi="Adelle Sans EXT"/>
        </w:rPr>
        <w:t>.</w:t>
      </w:r>
    </w:p>
    <w:p w14:paraId="3CF604E5" w14:textId="314AC02B" w:rsidR="21C09F65" w:rsidRPr="00E22939" w:rsidRDefault="21C09F65" w:rsidP="21C09F65">
      <w:pPr>
        <w:spacing w:after="0" w:line="276" w:lineRule="auto"/>
        <w:jc w:val="both"/>
        <w:rPr>
          <w:rFonts w:ascii="Adelle Sans EXT" w:hAnsi="Adelle Sans EXT"/>
          <w:highlight w:val="yellow"/>
        </w:rPr>
      </w:pPr>
    </w:p>
    <w:p w14:paraId="2731A54F" w14:textId="398397E6" w:rsidR="007653EF" w:rsidRPr="00E22939" w:rsidRDefault="007653EF" w:rsidP="00E418BC">
      <w:pPr>
        <w:spacing w:after="0" w:line="276" w:lineRule="auto"/>
        <w:jc w:val="both"/>
        <w:rPr>
          <w:rFonts w:ascii="Adelle Sans EXT" w:hAnsi="Adelle Sans EXT"/>
          <w:b/>
          <w:bCs/>
        </w:rPr>
      </w:pPr>
      <w:r w:rsidRPr="00E22939">
        <w:rPr>
          <w:rFonts w:ascii="Adelle Sans EXT" w:hAnsi="Adelle Sans EXT"/>
          <w:b/>
          <w:bCs/>
        </w:rPr>
        <w:t xml:space="preserve">Vad innehåller en motion? </w:t>
      </w:r>
    </w:p>
    <w:p w14:paraId="369F897D" w14:textId="77777777" w:rsidR="007653EF" w:rsidRPr="00E22939" w:rsidRDefault="007653EF" w:rsidP="00E418BC">
      <w:pPr>
        <w:spacing w:after="0" w:line="276" w:lineRule="auto"/>
        <w:jc w:val="both"/>
        <w:rPr>
          <w:rFonts w:ascii="Adelle Sans EXT" w:hAnsi="Adelle Sans EXT"/>
        </w:rPr>
      </w:pPr>
      <w:r w:rsidRPr="00E22939">
        <w:rPr>
          <w:rFonts w:ascii="Adelle Sans EXT" w:hAnsi="Adelle Sans EXT"/>
        </w:rPr>
        <w:t xml:space="preserve">En tydlig motion består av tre delar: </w:t>
      </w:r>
    </w:p>
    <w:p w14:paraId="216A51D2" w14:textId="77777777" w:rsidR="007653EF" w:rsidRPr="00E22939" w:rsidRDefault="007653EF" w:rsidP="00E418BC">
      <w:pPr>
        <w:pStyle w:val="ListParagraph"/>
        <w:numPr>
          <w:ilvl w:val="0"/>
          <w:numId w:val="7"/>
        </w:numPr>
        <w:spacing w:after="0" w:line="276" w:lineRule="auto"/>
        <w:jc w:val="both"/>
        <w:rPr>
          <w:rFonts w:ascii="Adelle Sans EXT" w:hAnsi="Adelle Sans EXT"/>
        </w:rPr>
      </w:pPr>
      <w:r w:rsidRPr="00E22939">
        <w:rPr>
          <w:rFonts w:ascii="Adelle Sans EXT" w:hAnsi="Adelle Sans EXT"/>
        </w:rPr>
        <w:t xml:space="preserve">Ett stycke som formulerar det problem som du som medlem upplever: vad är det du vill ändra på, utveckla eller uppnå? Beskriv vad du upplever som ett problem och argumentera för din sak. En bra motion har en tydlig problemformulering som är konkret och där årsmötet kan ta till sig av dina argument och förslag. </w:t>
      </w:r>
    </w:p>
    <w:p w14:paraId="06D1B983" w14:textId="565E02CB" w:rsidR="007653EF" w:rsidRPr="00E22939" w:rsidRDefault="007653EF" w:rsidP="00E418BC">
      <w:pPr>
        <w:pStyle w:val="ListParagraph"/>
        <w:numPr>
          <w:ilvl w:val="0"/>
          <w:numId w:val="7"/>
        </w:numPr>
        <w:spacing w:after="0" w:line="276" w:lineRule="auto"/>
        <w:jc w:val="both"/>
        <w:rPr>
          <w:rFonts w:ascii="Adelle Sans EXT" w:hAnsi="Adelle Sans EXT"/>
        </w:rPr>
      </w:pPr>
      <w:r w:rsidRPr="00E22939">
        <w:rPr>
          <w:rFonts w:ascii="Adelle Sans EXT" w:hAnsi="Adelle Sans EXT"/>
        </w:rPr>
        <w:t>Ett stycke som formulerar medlemmens förslag på lösning: hur ska vi lösa problemet?  Även här är det bra att var tydlig och koncis.</w:t>
      </w:r>
    </w:p>
    <w:p w14:paraId="36C6905C" w14:textId="1CD09C8B" w:rsidR="007653EF" w:rsidRPr="00E22939" w:rsidRDefault="007653EF" w:rsidP="00E418BC">
      <w:pPr>
        <w:pStyle w:val="ListParagraph"/>
        <w:numPr>
          <w:ilvl w:val="0"/>
          <w:numId w:val="7"/>
        </w:numPr>
        <w:spacing w:after="0" w:line="276" w:lineRule="auto"/>
        <w:jc w:val="both"/>
        <w:rPr>
          <w:rFonts w:ascii="Adelle Sans EXT" w:hAnsi="Adelle Sans EXT"/>
        </w:rPr>
      </w:pPr>
      <w:r w:rsidRPr="00E22939">
        <w:rPr>
          <w:rFonts w:ascii="Adelle Sans EXT" w:hAnsi="Adelle Sans EXT"/>
        </w:rPr>
        <w:t xml:space="preserve">Ett stycke där lösningen formuleras till en eller flera så kallade att-satser som går att rösta för eller mot. Det är enklare att få igenom en motion som beskriver vad du vill uppnå än en motion som anger exakt hur det </w:t>
      </w:r>
      <w:r w:rsidR="00354001" w:rsidRPr="00E22939">
        <w:rPr>
          <w:rFonts w:ascii="Adelle Sans EXT" w:hAnsi="Adelle Sans EXT"/>
        </w:rPr>
        <w:t>ska</w:t>
      </w:r>
      <w:r w:rsidRPr="00E22939">
        <w:rPr>
          <w:rFonts w:ascii="Adelle Sans EXT" w:hAnsi="Adelle Sans EXT"/>
        </w:rPr>
        <w:t xml:space="preserve"> uppnås. Alltför detaljerade motioner kan ha svårt att få gehör, det måste finnas utrymme att hantera motionen om den blir antagen. </w:t>
      </w:r>
    </w:p>
    <w:p w14:paraId="4A6CC804" w14:textId="77777777" w:rsidR="007653EF" w:rsidRPr="00E22939" w:rsidRDefault="007653EF" w:rsidP="00E418BC">
      <w:pPr>
        <w:pStyle w:val="ListParagraph"/>
        <w:spacing w:after="0" w:line="276" w:lineRule="auto"/>
        <w:jc w:val="both"/>
        <w:rPr>
          <w:rFonts w:ascii="Adelle Sans EXT" w:hAnsi="Adelle Sans EXT"/>
        </w:rPr>
      </w:pPr>
    </w:p>
    <w:p w14:paraId="7A9CF4FB" w14:textId="77777777" w:rsidR="007653EF" w:rsidRPr="00E22939" w:rsidRDefault="007653EF" w:rsidP="00E418BC">
      <w:pPr>
        <w:spacing w:after="0" w:line="276" w:lineRule="auto"/>
        <w:jc w:val="both"/>
        <w:rPr>
          <w:rFonts w:ascii="Adelle Sans EXT" w:hAnsi="Adelle Sans EXT"/>
        </w:rPr>
      </w:pPr>
      <w:r w:rsidRPr="00E22939">
        <w:rPr>
          <w:rFonts w:ascii="Adelle Sans EXT" w:hAnsi="Adelle Sans EXT"/>
        </w:rPr>
        <w:t xml:space="preserve">Tänk på att inte kombinera för många krav i samma att-sats, det är bättre att dela upp yrkanden i många att-satser eftersom det fattas beslut om varje att-sats för sig. Det innebär att årsmötet har möjlighet att inte behöva neka hela motionen om att det finns ett yrkande i att-satsen som man inte håller med om. </w:t>
      </w:r>
    </w:p>
    <w:p w14:paraId="391DF77E" w14:textId="77777777" w:rsidR="007653EF" w:rsidRPr="00E22939" w:rsidRDefault="007653EF" w:rsidP="00E418BC">
      <w:pPr>
        <w:spacing w:after="0" w:line="276" w:lineRule="auto"/>
        <w:jc w:val="both"/>
        <w:rPr>
          <w:rFonts w:ascii="Adelle Sans EXT" w:hAnsi="Adelle Sans EXT"/>
        </w:rPr>
      </w:pPr>
    </w:p>
    <w:p w14:paraId="30F8870A" w14:textId="6C0FE701" w:rsidR="007653EF" w:rsidRPr="00E22939" w:rsidRDefault="007653EF" w:rsidP="00E418BC">
      <w:pPr>
        <w:spacing w:after="0" w:line="276" w:lineRule="auto"/>
        <w:jc w:val="both"/>
        <w:rPr>
          <w:rFonts w:ascii="Adelle Sans EXT" w:hAnsi="Adelle Sans EXT"/>
          <w:b/>
          <w:bCs/>
        </w:rPr>
      </w:pPr>
      <w:r w:rsidRPr="00E22939">
        <w:rPr>
          <w:rFonts w:ascii="Adelle Sans EXT" w:hAnsi="Adelle Sans EXT"/>
          <w:b/>
          <w:bCs/>
        </w:rPr>
        <w:t xml:space="preserve">Sammanfattningsvis: </w:t>
      </w:r>
    </w:p>
    <w:p w14:paraId="49616885" w14:textId="77777777" w:rsidR="007653EF" w:rsidRPr="00E22939" w:rsidRDefault="007653EF" w:rsidP="00E418BC">
      <w:pPr>
        <w:pStyle w:val="ListParagraph"/>
        <w:numPr>
          <w:ilvl w:val="0"/>
          <w:numId w:val="8"/>
        </w:numPr>
        <w:spacing w:after="0" w:line="276" w:lineRule="auto"/>
        <w:jc w:val="both"/>
        <w:rPr>
          <w:rFonts w:ascii="Adelle Sans EXT" w:hAnsi="Adelle Sans EXT"/>
        </w:rPr>
      </w:pPr>
      <w:r w:rsidRPr="00E22939">
        <w:rPr>
          <w:rFonts w:ascii="Adelle Sans EXT" w:hAnsi="Adelle Sans EXT"/>
          <w:b/>
          <w:bCs/>
          <w:i/>
          <w:iCs/>
        </w:rPr>
        <w:t>Skriv kort, tydligt och koncist</w:t>
      </w:r>
      <w:r w:rsidRPr="00E22939">
        <w:rPr>
          <w:rFonts w:ascii="Adelle Sans EXT" w:hAnsi="Adelle Sans EXT"/>
        </w:rPr>
        <w:t xml:space="preserve"> med tydliga argument. </w:t>
      </w:r>
    </w:p>
    <w:p w14:paraId="38F380A5" w14:textId="77777777" w:rsidR="007653EF" w:rsidRPr="00E22939" w:rsidRDefault="007653EF" w:rsidP="00E418BC">
      <w:pPr>
        <w:pStyle w:val="ListParagraph"/>
        <w:numPr>
          <w:ilvl w:val="0"/>
          <w:numId w:val="8"/>
        </w:numPr>
        <w:spacing w:after="0" w:line="276" w:lineRule="auto"/>
        <w:jc w:val="both"/>
        <w:rPr>
          <w:rFonts w:ascii="Adelle Sans EXT" w:hAnsi="Adelle Sans EXT"/>
        </w:rPr>
      </w:pPr>
      <w:r w:rsidRPr="00E22939">
        <w:rPr>
          <w:rFonts w:ascii="Adelle Sans EXT" w:hAnsi="Adelle Sans EXT"/>
          <w:b/>
          <w:bCs/>
          <w:i/>
          <w:iCs/>
        </w:rPr>
        <w:t>Var tydlig med problemformuleringen</w:t>
      </w:r>
      <w:r w:rsidRPr="00E22939">
        <w:rPr>
          <w:rFonts w:ascii="Adelle Sans EXT" w:hAnsi="Adelle Sans EXT"/>
        </w:rPr>
        <w:t xml:space="preserve"> så att man som läsare lätt förstår vad det är du vill med din motion. </w:t>
      </w:r>
      <w:r w:rsidRPr="00E22939">
        <w:rPr>
          <w:rFonts w:ascii="Adelle Sans EXT" w:hAnsi="Adelle Sans EXT"/>
          <w:b/>
          <w:bCs/>
          <w:i/>
          <w:iCs/>
        </w:rPr>
        <w:t>Var begriplig och realistisk.</w:t>
      </w:r>
    </w:p>
    <w:p w14:paraId="709B1AF9" w14:textId="77777777" w:rsidR="007653EF" w:rsidRPr="00E22939" w:rsidRDefault="007653EF" w:rsidP="00E418BC">
      <w:pPr>
        <w:pStyle w:val="ListParagraph"/>
        <w:numPr>
          <w:ilvl w:val="0"/>
          <w:numId w:val="8"/>
        </w:numPr>
        <w:spacing w:after="0" w:line="276" w:lineRule="auto"/>
        <w:jc w:val="both"/>
        <w:rPr>
          <w:rFonts w:ascii="Adelle Sans EXT" w:hAnsi="Adelle Sans EXT"/>
        </w:rPr>
      </w:pPr>
      <w:r w:rsidRPr="00E22939">
        <w:rPr>
          <w:rFonts w:ascii="Adelle Sans EXT" w:hAnsi="Adelle Sans EXT"/>
          <w:b/>
          <w:bCs/>
          <w:i/>
          <w:iCs/>
        </w:rPr>
        <w:t>Använd tydliga att-satser</w:t>
      </w:r>
      <w:r w:rsidRPr="00E22939">
        <w:rPr>
          <w:rFonts w:ascii="Adelle Sans EXT" w:hAnsi="Adelle Sans EXT"/>
        </w:rPr>
        <w:t xml:space="preserve"> så att det blir lätt för årsmötet att ta ställning.</w:t>
      </w:r>
    </w:p>
    <w:p w14:paraId="6618004D" w14:textId="77777777" w:rsidR="007653EF" w:rsidRPr="00E22939" w:rsidRDefault="007653EF" w:rsidP="00E418BC">
      <w:pPr>
        <w:spacing w:after="0" w:line="276" w:lineRule="auto"/>
        <w:jc w:val="both"/>
        <w:rPr>
          <w:rFonts w:ascii="Adelle Sans EXT" w:hAnsi="Adelle Sans EXT"/>
        </w:rPr>
      </w:pPr>
    </w:p>
    <w:p w14:paraId="0966A4EB" w14:textId="4A4221D0" w:rsidR="007653EF" w:rsidRPr="00E22939" w:rsidRDefault="007653EF" w:rsidP="00E418BC">
      <w:pPr>
        <w:spacing w:after="0" w:line="276" w:lineRule="auto"/>
        <w:jc w:val="both"/>
        <w:rPr>
          <w:rFonts w:ascii="Adelle Sans EXT" w:hAnsi="Adelle Sans EXT"/>
        </w:rPr>
      </w:pPr>
      <w:r w:rsidRPr="00E22939">
        <w:rPr>
          <w:rFonts w:ascii="Adelle Sans EXT" w:hAnsi="Adelle Sans EXT"/>
        </w:rPr>
        <w:t xml:space="preserve">Om man har en mycket omfattande motion kan det vara bra att dela upp den i delar där man låter årsmötet ta ställning över ett par möten. Motioner om stora förändringar kan kräva en ordentlig utredning och budgetgenomgång så att årsmötet förstår vad de beslutar om.  Då kan en uppdelning enligt nedan vara ett bra verktyg för att säkerställa att alla förstår implikationerna av beslutet. Allt enligt: </w:t>
      </w:r>
      <w:r w:rsidRPr="00E22939">
        <w:rPr>
          <w:rFonts w:ascii="Adelle Sans EXT" w:hAnsi="Adelle Sans EXT"/>
          <w:i/>
          <w:iCs/>
        </w:rPr>
        <w:t>”hur äter man en elefant?” ”jo, en tugga i taget!”</w:t>
      </w:r>
      <w:r w:rsidRPr="00E22939">
        <w:rPr>
          <w:rFonts w:ascii="Adelle Sans EXT" w:hAnsi="Adelle Sans EXT"/>
        </w:rPr>
        <w:t>.</w:t>
      </w:r>
    </w:p>
    <w:p w14:paraId="41D1728F" w14:textId="77777777" w:rsidR="007653EF" w:rsidRPr="00E22939" w:rsidRDefault="007653EF" w:rsidP="00E418BC">
      <w:pPr>
        <w:pStyle w:val="ListParagraph"/>
        <w:numPr>
          <w:ilvl w:val="0"/>
          <w:numId w:val="6"/>
        </w:numPr>
        <w:spacing w:after="0" w:line="276" w:lineRule="auto"/>
        <w:jc w:val="both"/>
        <w:rPr>
          <w:rFonts w:ascii="Adelle Sans EXT" w:hAnsi="Adelle Sans EXT"/>
        </w:rPr>
      </w:pPr>
      <w:r w:rsidRPr="00E22939">
        <w:rPr>
          <w:rFonts w:ascii="Adelle Sans EXT" w:hAnsi="Adelle Sans EXT"/>
        </w:rPr>
        <w:t>Motion om utredning av ett ämne (årsmöte 1)</w:t>
      </w:r>
    </w:p>
    <w:p w14:paraId="1B24B1B7" w14:textId="77777777" w:rsidR="007653EF" w:rsidRPr="00E22939" w:rsidRDefault="007653EF" w:rsidP="00E418BC">
      <w:pPr>
        <w:pStyle w:val="ListParagraph"/>
        <w:numPr>
          <w:ilvl w:val="0"/>
          <w:numId w:val="6"/>
        </w:numPr>
        <w:spacing w:after="0" w:line="276" w:lineRule="auto"/>
        <w:jc w:val="both"/>
        <w:rPr>
          <w:rFonts w:ascii="Adelle Sans EXT" w:hAnsi="Adelle Sans EXT"/>
        </w:rPr>
      </w:pPr>
      <w:r w:rsidRPr="00E22939">
        <w:rPr>
          <w:rFonts w:ascii="Adelle Sans EXT" w:hAnsi="Adelle Sans EXT"/>
        </w:rPr>
        <w:t>Motion om projektförslag och finansiering (årsmöte 2)</w:t>
      </w:r>
    </w:p>
    <w:p w14:paraId="69C2842F" w14:textId="77777777" w:rsidR="007653EF" w:rsidRPr="00E22939" w:rsidRDefault="007653EF" w:rsidP="00E418BC">
      <w:pPr>
        <w:pStyle w:val="ListParagraph"/>
        <w:numPr>
          <w:ilvl w:val="0"/>
          <w:numId w:val="6"/>
        </w:numPr>
        <w:spacing w:after="0" w:line="276" w:lineRule="auto"/>
        <w:jc w:val="both"/>
        <w:rPr>
          <w:rFonts w:ascii="Adelle Sans EXT" w:hAnsi="Adelle Sans EXT"/>
        </w:rPr>
      </w:pPr>
      <w:r w:rsidRPr="00E22939">
        <w:rPr>
          <w:rFonts w:ascii="Adelle Sans EXT" w:hAnsi="Adelle Sans EXT"/>
        </w:rPr>
        <w:t>Motion om att starta projektet baserat på uppgifterna från projektförslaget (årsmöte 3)</w:t>
      </w:r>
    </w:p>
    <w:p w14:paraId="421120C3" w14:textId="1E8653DB" w:rsidR="00044FAD" w:rsidRPr="00E22939" w:rsidRDefault="00044FAD" w:rsidP="00044FAD">
      <w:pPr>
        <w:spacing w:after="0" w:line="276" w:lineRule="auto"/>
        <w:ind w:left="360"/>
        <w:jc w:val="both"/>
        <w:rPr>
          <w:rFonts w:ascii="Adelle Sans EXT" w:hAnsi="Adelle Sans EXT"/>
        </w:rPr>
      </w:pPr>
    </w:p>
    <w:p w14:paraId="6655DC95" w14:textId="338C1FBD" w:rsidR="007653EF" w:rsidRPr="00E22939" w:rsidRDefault="007653EF" w:rsidP="00E418BC">
      <w:pPr>
        <w:pStyle w:val="xxmsonormal"/>
        <w:spacing w:line="276" w:lineRule="auto"/>
        <w:jc w:val="both"/>
        <w:rPr>
          <w:rFonts w:ascii="Adelle Sans EXT" w:hAnsi="Adelle Sans EXT" w:cstheme="minorHAnsi"/>
          <w:color w:val="000000"/>
        </w:rPr>
      </w:pPr>
      <w:r w:rsidRPr="00E22939">
        <w:rPr>
          <w:rFonts w:ascii="Adelle Sans EXT" w:hAnsi="Adelle Sans EXT" w:cstheme="minorHAnsi"/>
        </w:rPr>
        <w:t xml:space="preserve">Kontakta </w:t>
      </w:r>
      <w:r w:rsidRPr="00E22939">
        <w:rPr>
          <w:rFonts w:ascii="Adelle Sans EXT" w:hAnsi="Adelle Sans EXT" w:cstheme="minorHAnsi"/>
          <w:color w:val="000000"/>
        </w:rPr>
        <w:t xml:space="preserve">engagemangskoordinator Sanna Anehagen [medlem@afrikagrupperna.se] om du har frågor eller funderingar runt motioner, eller om du vill ha hjälp. </w:t>
      </w:r>
    </w:p>
    <w:p w14:paraId="06FC3459" w14:textId="77777777" w:rsidR="007653EF" w:rsidRPr="00E22939" w:rsidRDefault="007653EF" w:rsidP="00E418BC">
      <w:pPr>
        <w:spacing w:before="240" w:after="0" w:line="276" w:lineRule="auto"/>
        <w:jc w:val="both"/>
        <w:rPr>
          <w:rFonts w:ascii="Adelle Sans EXT" w:hAnsi="Adelle Sans EXT"/>
          <w:b/>
          <w:bCs/>
        </w:rPr>
      </w:pPr>
      <w:r w:rsidRPr="00E22939">
        <w:rPr>
          <w:rFonts w:ascii="Adelle Sans EXT" w:hAnsi="Adelle Sans EXT"/>
          <w:b/>
          <w:bCs/>
        </w:rPr>
        <w:t>Vad händer efter årsmötet?</w:t>
      </w:r>
    </w:p>
    <w:p w14:paraId="1470E33F" w14:textId="77777777" w:rsidR="007653EF" w:rsidRPr="00E22939" w:rsidRDefault="007653EF" w:rsidP="00E418BC">
      <w:pPr>
        <w:spacing w:after="0" w:line="276" w:lineRule="auto"/>
        <w:jc w:val="both"/>
        <w:rPr>
          <w:rFonts w:ascii="Adelle Sans EXT" w:hAnsi="Adelle Sans EXT"/>
        </w:rPr>
      </w:pPr>
      <w:r w:rsidRPr="00E22939">
        <w:rPr>
          <w:rFonts w:ascii="Adelle Sans EXT" w:hAnsi="Adelle Sans EXT"/>
        </w:rPr>
        <w:t>Styrelsen återrapporterar på följande årsmöte vad som har hänt med de godtagna motionerna. Tänk på att en motion ibland kan ta mer än ett år att verkställa och att man ofta inte kan se omedelbara resultat.</w:t>
      </w:r>
    </w:p>
    <w:p w14:paraId="160B3FC8" w14:textId="77777777" w:rsidR="00044FAD" w:rsidRPr="00E22939" w:rsidRDefault="00044FAD" w:rsidP="00E418BC">
      <w:pPr>
        <w:spacing w:after="0" w:line="276" w:lineRule="auto"/>
        <w:jc w:val="both"/>
        <w:rPr>
          <w:rFonts w:ascii="Adelle Sans EXT" w:hAnsi="Adelle Sans EXT"/>
        </w:rPr>
      </w:pPr>
    </w:p>
    <w:p w14:paraId="49CAA21B" w14:textId="77777777" w:rsidR="007653EF" w:rsidRPr="00E22939" w:rsidRDefault="007653EF" w:rsidP="00E418BC">
      <w:pPr>
        <w:spacing w:after="0" w:line="276" w:lineRule="auto"/>
        <w:jc w:val="both"/>
        <w:rPr>
          <w:rFonts w:ascii="Adelle Sans EXT" w:hAnsi="Adelle Sans EXT"/>
        </w:rPr>
      </w:pPr>
      <w:r w:rsidRPr="00E22939">
        <w:rPr>
          <w:rFonts w:ascii="Adelle Sans EXT" w:hAnsi="Adelle Sans EXT"/>
        </w:rPr>
        <w:t xml:space="preserve">Som medlem kan man alltid kontakta styrelsen om man har frågor runt godtagna motioner, eller om man vill ha en status uppdatering. </w:t>
      </w:r>
    </w:p>
    <w:p w14:paraId="5EF6DC8B" w14:textId="77777777" w:rsidR="00E418BC" w:rsidRPr="00E22939" w:rsidRDefault="00E418BC" w:rsidP="00E418BC">
      <w:pPr>
        <w:spacing w:after="0" w:line="276" w:lineRule="auto"/>
        <w:jc w:val="both"/>
        <w:rPr>
          <w:rFonts w:ascii="Adelle Sans EXT" w:hAnsi="Adelle Sans EXT"/>
          <w:b/>
          <w:bCs/>
        </w:rPr>
      </w:pPr>
    </w:p>
    <w:p w14:paraId="7DB9C4D0" w14:textId="4DAC666D" w:rsidR="007653EF" w:rsidRPr="00E22939" w:rsidRDefault="007653EF" w:rsidP="00E418BC">
      <w:pPr>
        <w:spacing w:after="0" w:line="276" w:lineRule="auto"/>
        <w:jc w:val="both"/>
        <w:rPr>
          <w:rFonts w:ascii="Adelle Sans EXT" w:hAnsi="Adelle Sans EXT"/>
          <w:b/>
          <w:bCs/>
        </w:rPr>
      </w:pPr>
      <w:r w:rsidRPr="00E22939">
        <w:rPr>
          <w:rFonts w:ascii="Adelle Sans EXT" w:hAnsi="Adelle Sans EXT"/>
          <w:b/>
          <w:bCs/>
        </w:rPr>
        <w:t xml:space="preserve">När är deadline för att skicka in motioner? </w:t>
      </w:r>
    </w:p>
    <w:p w14:paraId="5AC06C0D" w14:textId="1ACC0AA1" w:rsidR="007653EF" w:rsidRPr="00E22939" w:rsidRDefault="007653EF" w:rsidP="00E418BC">
      <w:pPr>
        <w:spacing w:after="0" w:line="276" w:lineRule="auto"/>
        <w:jc w:val="both"/>
        <w:rPr>
          <w:rFonts w:ascii="Adelle Sans EXT" w:hAnsi="Adelle Sans EXT"/>
        </w:rPr>
      </w:pPr>
      <w:r w:rsidRPr="00E22939">
        <w:rPr>
          <w:rFonts w:ascii="Adelle Sans EXT" w:hAnsi="Adelle Sans EXT"/>
        </w:rPr>
        <w:t xml:space="preserve">För att en motion </w:t>
      </w:r>
      <w:r w:rsidR="00354001" w:rsidRPr="00E22939">
        <w:rPr>
          <w:rFonts w:ascii="Adelle Sans EXT" w:hAnsi="Adelle Sans EXT"/>
        </w:rPr>
        <w:t>ska</w:t>
      </w:r>
      <w:r w:rsidRPr="00E22939">
        <w:rPr>
          <w:rFonts w:ascii="Adelle Sans EXT" w:hAnsi="Adelle Sans EXT"/>
        </w:rPr>
        <w:t xml:space="preserve"> kunna tas upp under årsmötet måste den vara styrelsen tillhanda </w:t>
      </w:r>
      <w:r w:rsidRPr="00E22939">
        <w:rPr>
          <w:rFonts w:ascii="Adelle Sans EXT" w:hAnsi="Adelle Sans EXT"/>
          <w:b/>
          <w:bCs/>
        </w:rPr>
        <w:t xml:space="preserve">senast den </w:t>
      </w:r>
      <w:r w:rsidR="02399FEC" w:rsidRPr="00E22939">
        <w:rPr>
          <w:rFonts w:ascii="Adelle Sans EXT" w:hAnsi="Adelle Sans EXT"/>
          <w:b/>
          <w:bCs/>
        </w:rPr>
        <w:t>2 mars 2025.</w:t>
      </w:r>
      <w:r w:rsidRPr="00E22939">
        <w:rPr>
          <w:rFonts w:ascii="Adelle Sans EXT" w:hAnsi="Adelle Sans EXT"/>
          <w:b/>
          <w:bCs/>
        </w:rPr>
        <w:t xml:space="preserve"> </w:t>
      </w:r>
      <w:r w:rsidRPr="00E22939">
        <w:rPr>
          <w:rFonts w:ascii="Adelle Sans EXT" w:hAnsi="Adelle Sans EXT"/>
        </w:rPr>
        <w:t xml:space="preserve">Alla motioner skickas till </w:t>
      </w:r>
      <w:hyperlink r:id="rId13">
        <w:r w:rsidRPr="00E22939">
          <w:rPr>
            <w:rStyle w:val="Hyperlink"/>
            <w:rFonts w:ascii="Adelle Sans EXT" w:hAnsi="Adelle Sans EXT"/>
          </w:rPr>
          <w:t>medlem@afrikagrupperna.se</w:t>
        </w:r>
      </w:hyperlink>
      <w:r w:rsidRPr="00E22939">
        <w:rPr>
          <w:rFonts w:ascii="Adelle Sans EXT" w:hAnsi="Adelle Sans EXT"/>
        </w:rPr>
        <w:t xml:space="preserve">, vänligen skriv MOTION i </w:t>
      </w:r>
      <w:proofErr w:type="spellStart"/>
      <w:r w:rsidRPr="00E22939">
        <w:rPr>
          <w:rFonts w:ascii="Adelle Sans EXT" w:hAnsi="Adelle Sans EXT"/>
        </w:rPr>
        <w:t>ämnesraden</w:t>
      </w:r>
      <w:proofErr w:type="spellEnd"/>
      <w:r w:rsidRPr="00E22939">
        <w:rPr>
          <w:rFonts w:ascii="Adelle Sans EXT" w:hAnsi="Adelle Sans EXT"/>
        </w:rPr>
        <w:t xml:space="preserve">. </w:t>
      </w:r>
    </w:p>
    <w:p w14:paraId="35CD5434" w14:textId="2AF87FCF" w:rsidR="00B2690C" w:rsidRPr="00E22939" w:rsidRDefault="00B2690C" w:rsidP="007653EF">
      <w:pPr>
        <w:shd w:val="clear" w:color="auto" w:fill="FFFFFF"/>
        <w:spacing w:after="0" w:line="276" w:lineRule="auto"/>
        <w:jc w:val="both"/>
        <w:textAlignment w:val="baseline"/>
        <w:rPr>
          <w:rFonts w:ascii="Adelle Sans EXT" w:eastAsia="Times New Roman" w:hAnsi="Adelle Sans EXT" w:cs="Calibri"/>
          <w:b/>
          <w:bCs/>
          <w:color w:val="424242"/>
          <w:kern w:val="0"/>
          <w:lang w:eastAsia="sv-SE"/>
          <w14:ligatures w14:val="none"/>
        </w:rPr>
      </w:pPr>
    </w:p>
    <w:sectPr w:rsidR="00B2690C" w:rsidRPr="00E2293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5D3C" w14:textId="77777777" w:rsidR="006D53D2" w:rsidRDefault="006D53D2" w:rsidP="00BE4C19">
      <w:pPr>
        <w:spacing w:after="0" w:line="240" w:lineRule="auto"/>
      </w:pPr>
      <w:r>
        <w:separator/>
      </w:r>
    </w:p>
  </w:endnote>
  <w:endnote w:type="continuationSeparator" w:id="0">
    <w:p w14:paraId="1E67396B" w14:textId="77777777" w:rsidR="006D53D2" w:rsidRDefault="006D53D2" w:rsidP="00BE4C19">
      <w:pPr>
        <w:spacing w:after="0" w:line="240" w:lineRule="auto"/>
      </w:pPr>
      <w:r>
        <w:continuationSeparator/>
      </w:r>
    </w:p>
  </w:endnote>
  <w:endnote w:type="continuationNotice" w:id="1">
    <w:p w14:paraId="54A168D9" w14:textId="77777777" w:rsidR="006D53D2" w:rsidRDefault="006D5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elle Sans EXT">
    <w:altName w:val="Calibri"/>
    <w:charset w:val="00"/>
    <w:family w:val="modern"/>
    <w:notTrueType/>
    <w:pitch w:val="variable"/>
    <w:sig w:usb0="2000001F" w:usb1="00000001" w:usb2="00000000" w:usb3="00000000" w:csb0="00000193" w:csb1="00000000"/>
  </w:font>
  <w:font w:name="MARTIN">
    <w:charset w:val="00"/>
    <w:family w:val="auto"/>
    <w:pitch w:val="variable"/>
    <w:sig w:usb0="A000022F" w:usb1="1000000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84B9" w14:textId="77777777" w:rsidR="00892C0B" w:rsidRDefault="0089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28F7" w14:textId="0730E95D" w:rsidR="00D1052D" w:rsidRDefault="00D1052D" w:rsidP="00050B2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7010" w14:textId="77777777" w:rsidR="00892C0B" w:rsidRDefault="0089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87FBC" w14:textId="77777777" w:rsidR="006D53D2" w:rsidRDefault="006D53D2" w:rsidP="00BE4C19">
      <w:pPr>
        <w:spacing w:after="0" w:line="240" w:lineRule="auto"/>
      </w:pPr>
      <w:r>
        <w:separator/>
      </w:r>
    </w:p>
  </w:footnote>
  <w:footnote w:type="continuationSeparator" w:id="0">
    <w:p w14:paraId="0585BD99" w14:textId="77777777" w:rsidR="006D53D2" w:rsidRDefault="006D53D2" w:rsidP="00BE4C19">
      <w:pPr>
        <w:spacing w:after="0" w:line="240" w:lineRule="auto"/>
      </w:pPr>
      <w:r>
        <w:continuationSeparator/>
      </w:r>
    </w:p>
  </w:footnote>
  <w:footnote w:type="continuationNotice" w:id="1">
    <w:p w14:paraId="551522C5" w14:textId="77777777" w:rsidR="006D53D2" w:rsidRDefault="006D53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B016" w14:textId="77777777" w:rsidR="00892C0B" w:rsidRDefault="0089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7E4A" w14:textId="77777777" w:rsidR="00892C0B" w:rsidRDefault="00892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5004" w14:textId="77777777" w:rsidR="00892C0B" w:rsidRDefault="0089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1144"/>
    <w:multiLevelType w:val="hybridMultilevel"/>
    <w:tmpl w:val="3EFEEC28"/>
    <w:lvl w:ilvl="0" w:tplc="7B5E3FC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ED5CF6"/>
    <w:multiLevelType w:val="multilevel"/>
    <w:tmpl w:val="1FE2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7F5778"/>
    <w:multiLevelType w:val="multilevel"/>
    <w:tmpl w:val="A208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E304BE"/>
    <w:multiLevelType w:val="hybridMultilevel"/>
    <w:tmpl w:val="1DCED3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38172D3"/>
    <w:multiLevelType w:val="hybridMultilevel"/>
    <w:tmpl w:val="06CC302E"/>
    <w:lvl w:ilvl="0" w:tplc="78E8D80C">
      <w:numFmt w:val="bullet"/>
      <w:lvlText w:val=""/>
      <w:lvlJc w:val="left"/>
      <w:pPr>
        <w:ind w:left="720" w:hanging="360"/>
      </w:pPr>
      <w:rPr>
        <w:rFonts w:ascii="Symbol" w:eastAsia="Times New Roman" w:hAnsi="Symbo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7C6417"/>
    <w:multiLevelType w:val="multilevel"/>
    <w:tmpl w:val="160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5E214C"/>
    <w:multiLevelType w:val="hybridMultilevel"/>
    <w:tmpl w:val="7176343E"/>
    <w:lvl w:ilvl="0" w:tplc="41C0DEAE">
      <w:start w:val="1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33403F"/>
    <w:multiLevelType w:val="hybridMultilevel"/>
    <w:tmpl w:val="117C49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88114977">
    <w:abstractNumId w:val="6"/>
  </w:num>
  <w:num w:numId="2" w16cid:durableId="427237608">
    <w:abstractNumId w:val="5"/>
  </w:num>
  <w:num w:numId="3" w16cid:durableId="449936439">
    <w:abstractNumId w:val="1"/>
  </w:num>
  <w:num w:numId="4" w16cid:durableId="715272972">
    <w:abstractNumId w:val="2"/>
  </w:num>
  <w:num w:numId="5" w16cid:durableId="80641106">
    <w:abstractNumId w:val="4"/>
  </w:num>
  <w:num w:numId="6" w16cid:durableId="2029722122">
    <w:abstractNumId w:val="7"/>
  </w:num>
  <w:num w:numId="7" w16cid:durableId="2039508726">
    <w:abstractNumId w:val="3"/>
  </w:num>
  <w:num w:numId="8" w16cid:durableId="103442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D1"/>
    <w:rsid w:val="0000294A"/>
    <w:rsid w:val="000205F7"/>
    <w:rsid w:val="00025A37"/>
    <w:rsid w:val="00044FAD"/>
    <w:rsid w:val="00050A6D"/>
    <w:rsid w:val="00050B2A"/>
    <w:rsid w:val="00087962"/>
    <w:rsid w:val="00113292"/>
    <w:rsid w:val="00127BA0"/>
    <w:rsid w:val="00165EFE"/>
    <w:rsid w:val="001B4D11"/>
    <w:rsid w:val="001B4FA3"/>
    <w:rsid w:val="001D2ED3"/>
    <w:rsid w:val="001E170B"/>
    <w:rsid w:val="001E7CE9"/>
    <w:rsid w:val="00236B78"/>
    <w:rsid w:val="00250DE3"/>
    <w:rsid w:val="003244D1"/>
    <w:rsid w:val="00352EAA"/>
    <w:rsid w:val="00354001"/>
    <w:rsid w:val="003657A3"/>
    <w:rsid w:val="00393B5C"/>
    <w:rsid w:val="00396759"/>
    <w:rsid w:val="00397718"/>
    <w:rsid w:val="003B554D"/>
    <w:rsid w:val="003D5F1D"/>
    <w:rsid w:val="00443DB9"/>
    <w:rsid w:val="00457E94"/>
    <w:rsid w:val="004A5C7E"/>
    <w:rsid w:val="00535AD5"/>
    <w:rsid w:val="005774FE"/>
    <w:rsid w:val="005A3ED6"/>
    <w:rsid w:val="005E4D0B"/>
    <w:rsid w:val="00676463"/>
    <w:rsid w:val="006D53D2"/>
    <w:rsid w:val="006E08AE"/>
    <w:rsid w:val="00724386"/>
    <w:rsid w:val="0074577B"/>
    <w:rsid w:val="007653EF"/>
    <w:rsid w:val="00772F81"/>
    <w:rsid w:val="00773758"/>
    <w:rsid w:val="00781F97"/>
    <w:rsid w:val="007C10A0"/>
    <w:rsid w:val="007D7B69"/>
    <w:rsid w:val="007F7F23"/>
    <w:rsid w:val="0080401B"/>
    <w:rsid w:val="00830FB0"/>
    <w:rsid w:val="0083466A"/>
    <w:rsid w:val="008517D1"/>
    <w:rsid w:val="00856D01"/>
    <w:rsid w:val="008876CC"/>
    <w:rsid w:val="00892C0B"/>
    <w:rsid w:val="008C6DC8"/>
    <w:rsid w:val="009428C4"/>
    <w:rsid w:val="00A042C4"/>
    <w:rsid w:val="00A4034A"/>
    <w:rsid w:val="00AC5578"/>
    <w:rsid w:val="00AC7F76"/>
    <w:rsid w:val="00AF639A"/>
    <w:rsid w:val="00B2690C"/>
    <w:rsid w:val="00B32212"/>
    <w:rsid w:val="00B53010"/>
    <w:rsid w:val="00B8057D"/>
    <w:rsid w:val="00BE4C19"/>
    <w:rsid w:val="00BE64B0"/>
    <w:rsid w:val="00C25E29"/>
    <w:rsid w:val="00C412A4"/>
    <w:rsid w:val="00C468E5"/>
    <w:rsid w:val="00CD1182"/>
    <w:rsid w:val="00D1052D"/>
    <w:rsid w:val="00D26D03"/>
    <w:rsid w:val="00D676D2"/>
    <w:rsid w:val="00D7634D"/>
    <w:rsid w:val="00DA2EAA"/>
    <w:rsid w:val="00DB4BB9"/>
    <w:rsid w:val="00DC17E1"/>
    <w:rsid w:val="00DE7BBE"/>
    <w:rsid w:val="00E11FFF"/>
    <w:rsid w:val="00E22939"/>
    <w:rsid w:val="00E22F3D"/>
    <w:rsid w:val="00E25C2C"/>
    <w:rsid w:val="00E418BC"/>
    <w:rsid w:val="00FB6EA4"/>
    <w:rsid w:val="02399FEC"/>
    <w:rsid w:val="02E292E2"/>
    <w:rsid w:val="21C09F65"/>
    <w:rsid w:val="38253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C34F"/>
  <w15:chartTrackingRefBased/>
  <w15:docId w15:val="{D388EC4C-37EC-463D-83AB-5A363A06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C19"/>
    <w:rPr>
      <w:sz w:val="20"/>
      <w:szCs w:val="20"/>
    </w:rPr>
  </w:style>
  <w:style w:type="character" w:styleId="FootnoteReference">
    <w:name w:val="footnote reference"/>
    <w:basedOn w:val="DefaultParagraphFont"/>
    <w:uiPriority w:val="99"/>
    <w:semiHidden/>
    <w:unhideWhenUsed/>
    <w:rsid w:val="00BE4C19"/>
    <w:rPr>
      <w:vertAlign w:val="superscript"/>
    </w:rPr>
  </w:style>
  <w:style w:type="paragraph" w:styleId="ListParagraph">
    <w:name w:val="List Paragraph"/>
    <w:basedOn w:val="Normal"/>
    <w:uiPriority w:val="34"/>
    <w:qFormat/>
    <w:rsid w:val="003B554D"/>
    <w:pPr>
      <w:ind w:left="720"/>
      <w:contextualSpacing/>
    </w:pPr>
  </w:style>
  <w:style w:type="paragraph" w:styleId="EndnoteText">
    <w:name w:val="endnote text"/>
    <w:basedOn w:val="Normal"/>
    <w:link w:val="EndnoteTextChar"/>
    <w:uiPriority w:val="99"/>
    <w:semiHidden/>
    <w:unhideWhenUsed/>
    <w:rsid w:val="00393B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B5C"/>
    <w:rPr>
      <w:sz w:val="20"/>
      <w:szCs w:val="20"/>
    </w:rPr>
  </w:style>
  <w:style w:type="character" w:styleId="EndnoteReference">
    <w:name w:val="endnote reference"/>
    <w:basedOn w:val="DefaultParagraphFont"/>
    <w:uiPriority w:val="99"/>
    <w:semiHidden/>
    <w:unhideWhenUsed/>
    <w:rsid w:val="00393B5C"/>
    <w:rPr>
      <w:vertAlign w:val="superscript"/>
    </w:rPr>
  </w:style>
  <w:style w:type="paragraph" w:customStyle="1" w:styleId="paragraph">
    <w:name w:val="paragraph"/>
    <w:basedOn w:val="Normal"/>
    <w:rsid w:val="0011329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DefaultParagraphFont"/>
    <w:rsid w:val="00113292"/>
  </w:style>
  <w:style w:type="character" w:customStyle="1" w:styleId="eop">
    <w:name w:val="eop"/>
    <w:basedOn w:val="DefaultParagraphFont"/>
    <w:rsid w:val="00113292"/>
  </w:style>
  <w:style w:type="paragraph" w:styleId="NormalWeb">
    <w:name w:val="Normal (Web)"/>
    <w:basedOn w:val="Normal"/>
    <w:uiPriority w:val="99"/>
    <w:semiHidden/>
    <w:unhideWhenUsed/>
    <w:rsid w:val="0067646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ink">
    <w:name w:val="Hyperlink"/>
    <w:basedOn w:val="DefaultParagraphFont"/>
    <w:uiPriority w:val="99"/>
    <w:unhideWhenUsed/>
    <w:rsid w:val="00676463"/>
    <w:rPr>
      <w:color w:val="0000FF"/>
      <w:u w:val="single"/>
    </w:rPr>
  </w:style>
  <w:style w:type="paragraph" w:styleId="Header">
    <w:name w:val="header"/>
    <w:basedOn w:val="Normal"/>
    <w:link w:val="HeaderChar"/>
    <w:uiPriority w:val="99"/>
    <w:unhideWhenUsed/>
    <w:rsid w:val="00D105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052D"/>
  </w:style>
  <w:style w:type="paragraph" w:styleId="Footer">
    <w:name w:val="footer"/>
    <w:basedOn w:val="Normal"/>
    <w:link w:val="FooterChar"/>
    <w:uiPriority w:val="99"/>
    <w:unhideWhenUsed/>
    <w:rsid w:val="00D105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052D"/>
  </w:style>
  <w:style w:type="character" w:styleId="UnresolvedMention">
    <w:name w:val="Unresolved Mention"/>
    <w:basedOn w:val="DefaultParagraphFont"/>
    <w:uiPriority w:val="99"/>
    <w:semiHidden/>
    <w:unhideWhenUsed/>
    <w:rsid w:val="00E22F3D"/>
    <w:rPr>
      <w:color w:val="605E5C"/>
      <w:shd w:val="clear" w:color="auto" w:fill="E1DFDD"/>
    </w:rPr>
  </w:style>
  <w:style w:type="paragraph" w:customStyle="1" w:styleId="xxmsonormal">
    <w:name w:val="x_xmsonormal"/>
    <w:basedOn w:val="Normal"/>
    <w:rsid w:val="007653EF"/>
    <w:pPr>
      <w:spacing w:after="0" w:line="240" w:lineRule="auto"/>
    </w:pPr>
    <w:rPr>
      <w:rFonts w:ascii="Calibri" w:hAnsi="Calibri" w:cs="Calibri"/>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74104">
      <w:bodyDiv w:val="1"/>
      <w:marLeft w:val="0"/>
      <w:marRight w:val="0"/>
      <w:marTop w:val="0"/>
      <w:marBottom w:val="0"/>
      <w:divBdr>
        <w:top w:val="none" w:sz="0" w:space="0" w:color="auto"/>
        <w:left w:val="none" w:sz="0" w:space="0" w:color="auto"/>
        <w:bottom w:val="none" w:sz="0" w:space="0" w:color="auto"/>
        <w:right w:val="none" w:sz="0" w:space="0" w:color="auto"/>
      </w:divBdr>
      <w:divsChild>
        <w:div w:id="734015346">
          <w:marLeft w:val="0"/>
          <w:marRight w:val="0"/>
          <w:marTop w:val="0"/>
          <w:marBottom w:val="0"/>
          <w:divBdr>
            <w:top w:val="none" w:sz="0" w:space="0" w:color="auto"/>
            <w:left w:val="none" w:sz="0" w:space="0" w:color="auto"/>
            <w:bottom w:val="none" w:sz="0" w:space="0" w:color="auto"/>
            <w:right w:val="none" w:sz="0" w:space="0" w:color="auto"/>
          </w:divBdr>
        </w:div>
        <w:div w:id="1019887988">
          <w:marLeft w:val="0"/>
          <w:marRight w:val="0"/>
          <w:marTop w:val="0"/>
          <w:marBottom w:val="0"/>
          <w:divBdr>
            <w:top w:val="none" w:sz="0" w:space="0" w:color="auto"/>
            <w:left w:val="none" w:sz="0" w:space="0" w:color="auto"/>
            <w:bottom w:val="none" w:sz="0" w:space="0" w:color="auto"/>
            <w:right w:val="none" w:sz="0" w:space="0" w:color="auto"/>
          </w:divBdr>
          <w:divsChild>
            <w:div w:id="282614391">
              <w:marLeft w:val="0"/>
              <w:marRight w:val="0"/>
              <w:marTop w:val="0"/>
              <w:marBottom w:val="0"/>
              <w:divBdr>
                <w:top w:val="none" w:sz="0" w:space="0" w:color="auto"/>
                <w:left w:val="none" w:sz="0" w:space="0" w:color="auto"/>
                <w:bottom w:val="none" w:sz="0" w:space="0" w:color="auto"/>
                <w:right w:val="none" w:sz="0" w:space="0" w:color="auto"/>
              </w:divBdr>
            </w:div>
            <w:div w:id="457532061">
              <w:marLeft w:val="0"/>
              <w:marRight w:val="0"/>
              <w:marTop w:val="0"/>
              <w:marBottom w:val="0"/>
              <w:divBdr>
                <w:top w:val="none" w:sz="0" w:space="0" w:color="auto"/>
                <w:left w:val="none" w:sz="0" w:space="0" w:color="auto"/>
                <w:bottom w:val="none" w:sz="0" w:space="0" w:color="auto"/>
                <w:right w:val="none" w:sz="0" w:space="0" w:color="auto"/>
              </w:divBdr>
            </w:div>
            <w:div w:id="482701333">
              <w:marLeft w:val="0"/>
              <w:marRight w:val="0"/>
              <w:marTop w:val="0"/>
              <w:marBottom w:val="0"/>
              <w:divBdr>
                <w:top w:val="none" w:sz="0" w:space="0" w:color="auto"/>
                <w:left w:val="none" w:sz="0" w:space="0" w:color="auto"/>
                <w:bottom w:val="none" w:sz="0" w:space="0" w:color="auto"/>
                <w:right w:val="none" w:sz="0" w:space="0" w:color="auto"/>
              </w:divBdr>
            </w:div>
            <w:div w:id="572743175">
              <w:marLeft w:val="0"/>
              <w:marRight w:val="0"/>
              <w:marTop w:val="0"/>
              <w:marBottom w:val="0"/>
              <w:divBdr>
                <w:top w:val="none" w:sz="0" w:space="0" w:color="auto"/>
                <w:left w:val="none" w:sz="0" w:space="0" w:color="auto"/>
                <w:bottom w:val="none" w:sz="0" w:space="0" w:color="auto"/>
                <w:right w:val="none" w:sz="0" w:space="0" w:color="auto"/>
              </w:divBdr>
            </w:div>
            <w:div w:id="631325529">
              <w:marLeft w:val="0"/>
              <w:marRight w:val="0"/>
              <w:marTop w:val="0"/>
              <w:marBottom w:val="0"/>
              <w:divBdr>
                <w:top w:val="none" w:sz="0" w:space="0" w:color="auto"/>
                <w:left w:val="none" w:sz="0" w:space="0" w:color="auto"/>
                <w:bottom w:val="none" w:sz="0" w:space="0" w:color="auto"/>
                <w:right w:val="none" w:sz="0" w:space="0" w:color="auto"/>
              </w:divBdr>
            </w:div>
            <w:div w:id="645278144">
              <w:marLeft w:val="0"/>
              <w:marRight w:val="0"/>
              <w:marTop w:val="0"/>
              <w:marBottom w:val="0"/>
              <w:divBdr>
                <w:top w:val="none" w:sz="0" w:space="0" w:color="auto"/>
                <w:left w:val="none" w:sz="0" w:space="0" w:color="auto"/>
                <w:bottom w:val="none" w:sz="0" w:space="0" w:color="auto"/>
                <w:right w:val="none" w:sz="0" w:space="0" w:color="auto"/>
              </w:divBdr>
            </w:div>
            <w:div w:id="673339501">
              <w:marLeft w:val="0"/>
              <w:marRight w:val="0"/>
              <w:marTop w:val="0"/>
              <w:marBottom w:val="0"/>
              <w:divBdr>
                <w:top w:val="none" w:sz="0" w:space="0" w:color="auto"/>
                <w:left w:val="none" w:sz="0" w:space="0" w:color="auto"/>
                <w:bottom w:val="none" w:sz="0" w:space="0" w:color="auto"/>
                <w:right w:val="none" w:sz="0" w:space="0" w:color="auto"/>
              </w:divBdr>
            </w:div>
            <w:div w:id="911503576">
              <w:marLeft w:val="0"/>
              <w:marRight w:val="0"/>
              <w:marTop w:val="0"/>
              <w:marBottom w:val="0"/>
              <w:divBdr>
                <w:top w:val="none" w:sz="0" w:space="0" w:color="auto"/>
                <w:left w:val="none" w:sz="0" w:space="0" w:color="auto"/>
                <w:bottom w:val="none" w:sz="0" w:space="0" w:color="auto"/>
                <w:right w:val="none" w:sz="0" w:space="0" w:color="auto"/>
              </w:divBdr>
            </w:div>
            <w:div w:id="977882148">
              <w:marLeft w:val="0"/>
              <w:marRight w:val="0"/>
              <w:marTop w:val="0"/>
              <w:marBottom w:val="0"/>
              <w:divBdr>
                <w:top w:val="none" w:sz="0" w:space="0" w:color="auto"/>
                <w:left w:val="none" w:sz="0" w:space="0" w:color="auto"/>
                <w:bottom w:val="none" w:sz="0" w:space="0" w:color="auto"/>
                <w:right w:val="none" w:sz="0" w:space="0" w:color="auto"/>
              </w:divBdr>
            </w:div>
            <w:div w:id="1054277717">
              <w:marLeft w:val="0"/>
              <w:marRight w:val="0"/>
              <w:marTop w:val="0"/>
              <w:marBottom w:val="0"/>
              <w:divBdr>
                <w:top w:val="none" w:sz="0" w:space="0" w:color="auto"/>
                <w:left w:val="none" w:sz="0" w:space="0" w:color="auto"/>
                <w:bottom w:val="none" w:sz="0" w:space="0" w:color="auto"/>
                <w:right w:val="none" w:sz="0" w:space="0" w:color="auto"/>
              </w:divBdr>
            </w:div>
            <w:div w:id="1136020689">
              <w:marLeft w:val="0"/>
              <w:marRight w:val="0"/>
              <w:marTop w:val="0"/>
              <w:marBottom w:val="0"/>
              <w:divBdr>
                <w:top w:val="none" w:sz="0" w:space="0" w:color="auto"/>
                <w:left w:val="none" w:sz="0" w:space="0" w:color="auto"/>
                <w:bottom w:val="none" w:sz="0" w:space="0" w:color="auto"/>
                <w:right w:val="none" w:sz="0" w:space="0" w:color="auto"/>
              </w:divBdr>
            </w:div>
            <w:div w:id="1434665623">
              <w:marLeft w:val="0"/>
              <w:marRight w:val="0"/>
              <w:marTop w:val="0"/>
              <w:marBottom w:val="0"/>
              <w:divBdr>
                <w:top w:val="none" w:sz="0" w:space="0" w:color="auto"/>
                <w:left w:val="none" w:sz="0" w:space="0" w:color="auto"/>
                <w:bottom w:val="none" w:sz="0" w:space="0" w:color="auto"/>
                <w:right w:val="none" w:sz="0" w:space="0" w:color="auto"/>
              </w:divBdr>
            </w:div>
            <w:div w:id="1722514251">
              <w:marLeft w:val="0"/>
              <w:marRight w:val="0"/>
              <w:marTop w:val="0"/>
              <w:marBottom w:val="0"/>
              <w:divBdr>
                <w:top w:val="none" w:sz="0" w:space="0" w:color="auto"/>
                <w:left w:val="none" w:sz="0" w:space="0" w:color="auto"/>
                <w:bottom w:val="none" w:sz="0" w:space="0" w:color="auto"/>
                <w:right w:val="none" w:sz="0" w:space="0" w:color="auto"/>
              </w:divBdr>
            </w:div>
            <w:div w:id="1836721519">
              <w:marLeft w:val="0"/>
              <w:marRight w:val="0"/>
              <w:marTop w:val="0"/>
              <w:marBottom w:val="0"/>
              <w:divBdr>
                <w:top w:val="none" w:sz="0" w:space="0" w:color="auto"/>
                <w:left w:val="none" w:sz="0" w:space="0" w:color="auto"/>
                <w:bottom w:val="none" w:sz="0" w:space="0" w:color="auto"/>
                <w:right w:val="none" w:sz="0" w:space="0" w:color="auto"/>
              </w:divBdr>
            </w:div>
            <w:div w:id="2115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0195">
      <w:bodyDiv w:val="1"/>
      <w:marLeft w:val="0"/>
      <w:marRight w:val="0"/>
      <w:marTop w:val="0"/>
      <w:marBottom w:val="0"/>
      <w:divBdr>
        <w:top w:val="none" w:sz="0" w:space="0" w:color="auto"/>
        <w:left w:val="none" w:sz="0" w:space="0" w:color="auto"/>
        <w:bottom w:val="none" w:sz="0" w:space="0" w:color="auto"/>
        <w:right w:val="none" w:sz="0" w:space="0" w:color="auto"/>
      </w:divBdr>
      <w:divsChild>
        <w:div w:id="25643683">
          <w:marLeft w:val="0"/>
          <w:marRight w:val="0"/>
          <w:marTop w:val="0"/>
          <w:marBottom w:val="0"/>
          <w:divBdr>
            <w:top w:val="none" w:sz="0" w:space="0" w:color="auto"/>
            <w:left w:val="none" w:sz="0" w:space="0" w:color="auto"/>
            <w:bottom w:val="none" w:sz="0" w:space="0" w:color="auto"/>
            <w:right w:val="none" w:sz="0" w:space="0" w:color="auto"/>
          </w:divBdr>
        </w:div>
        <w:div w:id="156717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lem@afrikagrupperna.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DAA3F8AF61B3A4588CE122014EBEA0A" ma:contentTypeVersion="12" ma:contentTypeDescription="Skapa ett nytt dokument." ma:contentTypeScope="" ma:versionID="855e97238d83368a4e497f916e657a02">
  <xsd:schema xmlns:xsd="http://www.w3.org/2001/XMLSchema" xmlns:xs="http://www.w3.org/2001/XMLSchema" xmlns:p="http://schemas.microsoft.com/office/2006/metadata/properties" xmlns:ns2="d20d608b-21cc-47d3-b117-3ba9ab3e6de4" xmlns:ns3="8d6484c9-b2ac-4b8b-9282-e52a66fcd47b" targetNamespace="http://schemas.microsoft.com/office/2006/metadata/properties" ma:root="true" ma:fieldsID="e19f1495c10edc19084ce47b4d2ef70e" ns2:_="" ns3:_="">
    <xsd:import namespace="d20d608b-21cc-47d3-b117-3ba9ab3e6de4"/>
    <xsd:import namespace="8d6484c9-b2ac-4b8b-9282-e52a66fcd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d608b-21cc-47d3-b117-3ba9ab3e6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84c9-b2ac-4b8b-9282-e52a66fcd47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EDE2A-6828-4CC0-A3E0-38C8520272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F4E52-8EDD-437D-85DA-787918B1A4AE}">
  <ds:schemaRefs>
    <ds:schemaRef ds:uri="http://schemas.openxmlformats.org/officeDocument/2006/bibliography"/>
  </ds:schemaRefs>
</ds:datastoreItem>
</file>

<file path=customXml/itemProps3.xml><?xml version="1.0" encoding="utf-8"?>
<ds:datastoreItem xmlns:ds="http://schemas.openxmlformats.org/officeDocument/2006/customXml" ds:itemID="{D2BBF5B4-776C-4E11-A363-1E6AE72C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d608b-21cc-47d3-b117-3ba9ab3e6de4"/>
    <ds:schemaRef ds:uri="8d6484c9-b2ac-4b8b-9282-e52a66fc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556B7-3A7F-49CB-86DC-E1D31A9E9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710</Words>
  <Characters>4048</Characters>
  <Application>Microsoft Office Word</Application>
  <DocSecurity>4</DocSecurity>
  <Lines>33</Lines>
  <Paragraphs>9</Paragraphs>
  <ScaleCrop>false</ScaleCrop>
  <Company/>
  <LinksUpToDate>false</LinksUpToDate>
  <CharactersWithSpaces>4749</CharactersWithSpaces>
  <SharedDoc>false</SharedDoc>
  <HLinks>
    <vt:vector size="6" baseType="variant">
      <vt:variant>
        <vt:i4>6422612</vt:i4>
      </vt:variant>
      <vt:variant>
        <vt:i4>0</vt:i4>
      </vt:variant>
      <vt:variant>
        <vt:i4>0</vt:i4>
      </vt:variant>
      <vt:variant>
        <vt:i4>5</vt:i4>
      </vt:variant>
      <vt:variant>
        <vt:lpwstr>mailto:medlem@afrikagrupperna.se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Anehagen</dc:creator>
  <cp:keywords/>
  <dc:description/>
  <cp:lastModifiedBy>Boel Johnsson</cp:lastModifiedBy>
  <cp:revision>13</cp:revision>
  <cp:lastPrinted>2023-11-10T18:01:00Z</cp:lastPrinted>
  <dcterms:created xsi:type="dcterms:W3CDTF">2023-12-13T23:14:00Z</dcterms:created>
  <dcterms:modified xsi:type="dcterms:W3CDTF">2024-12-17T10:58:00Z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0x0101001DAA3F8AF61B3A4588CE122014EBEA0A</vt:lpwstr>
  </property>
</Properties>
</file>