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2342E" w14:textId="77777777" w:rsidR="007D6A3A" w:rsidRPr="008C61BF" w:rsidRDefault="007D6A3A" w:rsidP="007D6A3A">
      <w:pPr>
        <w:rPr>
          <w:rFonts w:ascii="Adelle Sans EXT" w:hAnsi="Adelle Sans EXT"/>
          <w:b/>
          <w:bCs/>
          <w:i/>
          <w:iCs/>
          <w:sz w:val="26"/>
          <w:szCs w:val="26"/>
        </w:rPr>
      </w:pPr>
      <w:r w:rsidRPr="008C61BF">
        <w:rPr>
          <w:rFonts w:ascii="Adelle Sans EXT" w:hAnsi="Adelle Sans EXT"/>
          <w:b/>
          <w:bCs/>
          <w:i/>
          <w:iCs/>
          <w:sz w:val="26"/>
          <w:szCs w:val="26"/>
        </w:rPr>
        <w:t xml:space="preserve">Skicka en insändare till din lokaltidning </w:t>
      </w:r>
    </w:p>
    <w:p w14:paraId="1FA8A21A" w14:textId="77777777" w:rsidR="007D6A3A" w:rsidRDefault="007D6A3A" w:rsidP="007D6A3A">
      <w:pPr>
        <w:rPr>
          <w:rStyle w:val="oi732d6d"/>
          <w:rFonts w:ascii="Adelle Sans EXT" w:hAnsi="Adelle Sans EXT" w:cstheme="minorHAnsi"/>
        </w:rPr>
      </w:pPr>
      <w:r>
        <w:rPr>
          <w:rStyle w:val="oi732d6d"/>
          <w:rFonts w:ascii="Adelle Sans EXT" w:hAnsi="Adelle Sans EXT" w:cstheme="minorHAnsi"/>
        </w:rPr>
        <w:t xml:space="preserve">Mat är en rättighet och inte en handlingsvara! </w:t>
      </w:r>
    </w:p>
    <w:p w14:paraId="235F8DAC" w14:textId="77777777" w:rsidR="007D6A3A" w:rsidRPr="00863829" w:rsidRDefault="007D6A3A" w:rsidP="007D6A3A">
      <w:pPr>
        <w:rPr>
          <w:rFonts w:ascii="Adelle Sans EXT" w:hAnsi="Adelle Sans EXT"/>
          <w:color w:val="000000" w:themeColor="text1"/>
        </w:rPr>
      </w:pPr>
      <w:r>
        <w:rPr>
          <w:rFonts w:ascii="Adelle Sans EXT" w:hAnsi="Adelle Sans EXT" w:cstheme="minorHAnsi"/>
          <w:color w:val="000000" w:themeColor="text1"/>
        </w:rPr>
        <w:t xml:space="preserve">Dagens globala matproduktionssystem är ohållbart. Makten över resurserna är ojämnt fördelade, där matsvinn och hunger utgör extremerna. Småskaliga jordbrukare producerar 70 procent av den mat som konsumeras globalt medan de enbart använder 25 procent av den globala jordbruksmarken. Majoriteten av dem är kvinnor. </w:t>
      </w:r>
      <w:r>
        <w:rPr>
          <w:rFonts w:ascii="Adelle Sans EXT" w:hAnsi="Adelle Sans EXT"/>
          <w:color w:val="000000" w:themeColor="text1"/>
        </w:rPr>
        <w:t xml:space="preserve">Dock är det sällan kvinnor som har brukanderätten, äger marken de brukar eller har kontroll över tillgångarna som genereras från jordbruket. </w:t>
      </w:r>
    </w:p>
    <w:p w14:paraId="23CACB3D" w14:textId="77777777" w:rsidR="007D6A3A" w:rsidRDefault="007D6A3A" w:rsidP="007D6A3A">
      <w:pPr>
        <w:spacing w:line="259" w:lineRule="auto"/>
        <w:contextualSpacing/>
        <w:rPr>
          <w:rFonts w:ascii="Adelle Sans EXT" w:hAnsi="Adelle Sans EXT" w:cstheme="minorHAnsi"/>
          <w:color w:val="000000" w:themeColor="text1"/>
        </w:rPr>
      </w:pPr>
      <w:r w:rsidRPr="00853676">
        <w:rPr>
          <w:rFonts w:ascii="Adelle Sans EXT" w:hAnsi="Adelle Sans EXT" w:cstheme="minorHAnsi"/>
          <w:color w:val="000000" w:themeColor="text1"/>
        </w:rPr>
        <w:t xml:space="preserve">Enligt </w:t>
      </w:r>
      <w:r>
        <w:rPr>
          <w:rFonts w:ascii="Adelle Sans EXT" w:hAnsi="Adelle Sans EXT" w:cstheme="minorHAnsi"/>
          <w:color w:val="000000" w:themeColor="text1"/>
        </w:rPr>
        <w:t xml:space="preserve">Olivier de </w:t>
      </w:r>
      <w:proofErr w:type="spellStart"/>
      <w:r>
        <w:rPr>
          <w:rFonts w:ascii="Adelle Sans EXT" w:hAnsi="Adelle Sans EXT" w:cstheme="minorHAnsi"/>
          <w:color w:val="000000" w:themeColor="text1"/>
        </w:rPr>
        <w:t>Schutter</w:t>
      </w:r>
      <w:proofErr w:type="spellEnd"/>
      <w:r>
        <w:rPr>
          <w:rFonts w:ascii="Adelle Sans EXT" w:hAnsi="Adelle Sans EXT" w:cstheme="minorHAnsi"/>
          <w:color w:val="000000" w:themeColor="text1"/>
        </w:rPr>
        <w:t xml:space="preserve">, </w:t>
      </w:r>
      <w:r w:rsidRPr="00853676">
        <w:rPr>
          <w:rFonts w:ascii="Adelle Sans EXT" w:hAnsi="Adelle Sans EXT" w:cstheme="minorHAnsi"/>
          <w:color w:val="000000" w:themeColor="text1"/>
        </w:rPr>
        <w:t>FN:s</w:t>
      </w:r>
      <w:r>
        <w:rPr>
          <w:rFonts w:ascii="Adelle Sans EXT" w:hAnsi="Adelle Sans EXT" w:cstheme="minorHAnsi"/>
          <w:color w:val="000000" w:themeColor="text1"/>
        </w:rPr>
        <w:t xml:space="preserve"> tidigare särskilda rapportör för rätten till mat, är utvecklingen av ett hållbart småskaligt jordbruk vägen framåt för att minska hungern i världen. Men </w:t>
      </w:r>
      <w:proofErr w:type="gramStart"/>
      <w:r>
        <w:rPr>
          <w:rFonts w:ascii="Adelle Sans EXT" w:hAnsi="Adelle Sans EXT" w:cstheme="minorHAnsi"/>
          <w:color w:val="000000" w:themeColor="text1"/>
        </w:rPr>
        <w:t>istället</w:t>
      </w:r>
      <w:proofErr w:type="gramEnd"/>
      <w:r>
        <w:rPr>
          <w:rFonts w:ascii="Adelle Sans EXT" w:hAnsi="Adelle Sans EXT" w:cstheme="minorHAnsi"/>
          <w:color w:val="000000" w:themeColor="text1"/>
        </w:rPr>
        <w:t xml:space="preserve"> satsas det på storskaligt, industriellt jordbruk som riskerar att utarma jordar och förgifta vattendrag, tvingar bort småskaliga jordbrukare från deras mark och bidrar till klimatkrisen genom stora koldioxidutsläpp. </w:t>
      </w:r>
      <w:r w:rsidRPr="00853676">
        <w:rPr>
          <w:rFonts w:ascii="Adelle Sans EXT" w:hAnsi="Adelle Sans EXT" w:cstheme="minorHAnsi"/>
          <w:color w:val="000000" w:themeColor="text1"/>
        </w:rPr>
        <w:t xml:space="preserve"> </w:t>
      </w:r>
    </w:p>
    <w:p w14:paraId="35E3AF23" w14:textId="77777777" w:rsidR="007D6A3A" w:rsidRDefault="007D6A3A" w:rsidP="007D6A3A">
      <w:pPr>
        <w:rPr>
          <w:rFonts w:ascii="Adelle Sans EXT" w:hAnsi="Adelle Sans EXT"/>
          <w:color w:val="000000" w:themeColor="text1"/>
        </w:rPr>
      </w:pPr>
    </w:p>
    <w:p w14:paraId="7AC2B298" w14:textId="77777777" w:rsidR="007D6A3A" w:rsidRPr="007B01B3" w:rsidRDefault="007D6A3A" w:rsidP="007D6A3A">
      <w:pPr>
        <w:spacing w:line="259" w:lineRule="auto"/>
        <w:contextualSpacing/>
        <w:rPr>
          <w:rFonts w:ascii="Adelle Sans EXT" w:hAnsi="Adelle Sans EXT" w:cstheme="minorHAnsi"/>
          <w:color w:val="000000" w:themeColor="text1"/>
        </w:rPr>
      </w:pPr>
      <w:r w:rsidRPr="00A74612">
        <w:rPr>
          <w:rFonts w:ascii="Adelle Sans EXT" w:hAnsi="Adelle Sans EXT" w:cstheme="minorHAnsi"/>
          <w:color w:val="000000" w:themeColor="text1"/>
        </w:rPr>
        <w:t xml:space="preserve">Svenska bönder har sedan </w:t>
      </w:r>
      <w:r w:rsidRPr="00C565DF">
        <w:rPr>
          <w:rFonts w:ascii="Adelle Sans EXT" w:hAnsi="Adelle Sans EXT" w:cstheme="minorHAnsi"/>
        </w:rPr>
        <w:t>90-talet</w:t>
      </w:r>
      <w:r w:rsidRPr="00A74612">
        <w:rPr>
          <w:rFonts w:ascii="Adelle Sans EXT" w:hAnsi="Adelle Sans EXT" w:cstheme="minorHAnsi"/>
          <w:color w:val="000000" w:themeColor="text1"/>
        </w:rPr>
        <w:t xml:space="preserve"> uppmärksammat konsekvenserna av det storskaliga jordbruket både lokalt och globalt. Idag är EU:s jordbruks- och landsbygdspolitik utformad till förmån av ett resursstarkt, storskaligt jordbruk som slår ut det småskaliga och hållbara jordbruket. Sveriges matförsörjning är också ohållbar och otillräcklig. Detta på grund av att Sveriges bönder idag enbart producerar 50 procent av landets livsmedel</w:t>
      </w:r>
      <w:r>
        <w:rPr>
          <w:rFonts w:ascii="Adelle Sans EXT" w:hAnsi="Adelle Sans EXT" w:cstheme="minorHAnsi"/>
          <w:color w:val="000000" w:themeColor="text1"/>
        </w:rPr>
        <w:t>,</w:t>
      </w:r>
      <w:r w:rsidRPr="00AE1D0C">
        <w:rPr>
          <w:rFonts w:ascii="Adelle Sans EXT" w:hAnsi="Adelle Sans EXT" w:cstheme="minorHAnsi"/>
          <w:color w:val="FF0000"/>
        </w:rPr>
        <w:t xml:space="preserve"> </w:t>
      </w:r>
      <w:r w:rsidRPr="00AE1D0C">
        <w:rPr>
          <w:rFonts w:ascii="Adelle Sans EXT" w:hAnsi="Adelle Sans EXT" w:cstheme="minorHAnsi"/>
          <w:color w:val="000000" w:themeColor="text1"/>
        </w:rPr>
        <w:t xml:space="preserve">en minskning </w:t>
      </w:r>
      <w:r>
        <w:rPr>
          <w:rFonts w:ascii="Adelle Sans EXT" w:hAnsi="Adelle Sans EXT" w:cstheme="minorHAnsi"/>
          <w:color w:val="000000" w:themeColor="text1"/>
        </w:rPr>
        <w:t>på</w:t>
      </w:r>
      <w:r w:rsidRPr="00AE1D0C">
        <w:rPr>
          <w:rFonts w:ascii="Adelle Sans EXT" w:hAnsi="Adelle Sans EXT" w:cstheme="minorHAnsi"/>
          <w:color w:val="000000" w:themeColor="text1"/>
        </w:rPr>
        <w:t xml:space="preserve"> 40 procent sedan 90-talet</w:t>
      </w:r>
      <w:r>
        <w:rPr>
          <w:rFonts w:ascii="Adelle Sans EXT" w:hAnsi="Adelle Sans EXT" w:cstheme="minorHAnsi"/>
          <w:color w:val="000000" w:themeColor="text1"/>
        </w:rPr>
        <w:t xml:space="preserve">. Om en räknar in import av foder så </w:t>
      </w:r>
      <w:r w:rsidRPr="00A74612">
        <w:rPr>
          <w:rFonts w:ascii="Adelle Sans EXT" w:hAnsi="Adelle Sans EXT" w:cstheme="minorHAnsi"/>
          <w:color w:val="000000" w:themeColor="text1"/>
        </w:rPr>
        <w:t xml:space="preserve">ligger </w:t>
      </w:r>
      <w:r>
        <w:rPr>
          <w:rFonts w:ascii="Adelle Sans EXT" w:hAnsi="Adelle Sans EXT" w:cstheme="minorHAnsi"/>
          <w:color w:val="000000" w:themeColor="text1"/>
        </w:rPr>
        <w:t xml:space="preserve">siffran </w:t>
      </w:r>
      <w:r w:rsidRPr="00A74612">
        <w:rPr>
          <w:rFonts w:ascii="Adelle Sans EXT" w:hAnsi="Adelle Sans EXT" w:cstheme="minorHAnsi"/>
          <w:color w:val="000000" w:themeColor="text1"/>
        </w:rPr>
        <w:t>på 25 procent.</w:t>
      </w:r>
      <w:r>
        <w:rPr>
          <w:rFonts w:ascii="Adelle Sans EXT" w:hAnsi="Adelle Sans EXT" w:cstheme="minorHAnsi"/>
          <w:color w:val="000000" w:themeColor="text1"/>
        </w:rPr>
        <w:t xml:space="preserve"> </w:t>
      </w:r>
      <w:r w:rsidRPr="00A74612">
        <w:rPr>
          <w:rFonts w:ascii="Adelle Sans EXT" w:hAnsi="Adelle Sans EXT" w:cstheme="minorHAnsi"/>
          <w:color w:val="000000" w:themeColor="text1"/>
        </w:rPr>
        <w:t>Livsmed</w:t>
      </w:r>
      <w:r>
        <w:rPr>
          <w:rFonts w:ascii="Adelle Sans EXT" w:hAnsi="Adelle Sans EXT" w:cstheme="minorHAnsi"/>
          <w:color w:val="000000" w:themeColor="text1"/>
        </w:rPr>
        <w:t>len</w:t>
      </w:r>
      <w:r w:rsidRPr="00A74612">
        <w:rPr>
          <w:rFonts w:ascii="Adelle Sans EXT" w:hAnsi="Adelle Sans EXT" w:cstheme="minorHAnsi"/>
          <w:color w:val="000000" w:themeColor="text1"/>
        </w:rPr>
        <w:t xml:space="preserve"> i Sverige har också beräknats att ta slut inom tre dagar om gränser stängs och om importen stoppas.</w:t>
      </w:r>
    </w:p>
    <w:p w14:paraId="1A4A6C1B" w14:textId="77777777" w:rsidR="007D6A3A" w:rsidRPr="007B01B3" w:rsidRDefault="007D6A3A" w:rsidP="007D6A3A">
      <w:pPr>
        <w:spacing w:line="259" w:lineRule="auto"/>
        <w:contextualSpacing/>
        <w:rPr>
          <w:rFonts w:ascii="Adelle Sans EXT" w:hAnsi="Adelle Sans EXT" w:cstheme="minorHAnsi"/>
          <w:color w:val="000000" w:themeColor="text1"/>
        </w:rPr>
      </w:pPr>
      <w:r w:rsidRPr="007B01B3">
        <w:rPr>
          <w:rFonts w:ascii="Adelle Sans EXT" w:hAnsi="Adelle Sans EXT" w:cstheme="minorHAnsi"/>
          <w:color w:val="000000" w:themeColor="text1"/>
        </w:rPr>
        <w:t>Detta betyder att Sverige inte är självförsörjande</w:t>
      </w:r>
      <w:r>
        <w:rPr>
          <w:rFonts w:ascii="Adelle Sans EXT" w:hAnsi="Adelle Sans EXT" w:cstheme="minorHAnsi"/>
          <w:color w:val="000000" w:themeColor="text1"/>
        </w:rPr>
        <w:t xml:space="preserve"> på livsmedel</w:t>
      </w:r>
      <w:r w:rsidRPr="007B01B3">
        <w:rPr>
          <w:rFonts w:ascii="Adelle Sans EXT" w:hAnsi="Adelle Sans EXT" w:cstheme="minorHAnsi"/>
          <w:color w:val="000000" w:themeColor="text1"/>
        </w:rPr>
        <w:t>.</w:t>
      </w:r>
    </w:p>
    <w:p w14:paraId="3421F717" w14:textId="77777777" w:rsidR="007D6A3A" w:rsidRDefault="007D6A3A" w:rsidP="007D6A3A">
      <w:pPr>
        <w:rPr>
          <w:rFonts w:ascii="Adelle Sans EXT" w:hAnsi="Adelle Sans EXT" w:cstheme="minorHAnsi"/>
          <w:color w:val="000000" w:themeColor="text1"/>
        </w:rPr>
      </w:pPr>
      <w:r>
        <w:rPr>
          <w:rFonts w:ascii="Adelle Sans EXT" w:hAnsi="Adelle Sans EXT" w:cstheme="minorHAnsi"/>
          <w:color w:val="000000" w:themeColor="text1"/>
        </w:rPr>
        <w:t xml:space="preserve">Dagens matproduktionssystem </w:t>
      </w:r>
      <w:r w:rsidRPr="00A74612">
        <w:rPr>
          <w:rFonts w:ascii="Adelle Sans EXT" w:hAnsi="Adelle Sans EXT" w:cstheme="minorHAnsi"/>
          <w:color w:val="000000" w:themeColor="text1"/>
        </w:rPr>
        <w:t>är ohållbar</w:t>
      </w:r>
      <w:r>
        <w:rPr>
          <w:rFonts w:ascii="Adelle Sans EXT" w:hAnsi="Adelle Sans EXT" w:cstheme="minorHAnsi"/>
          <w:color w:val="000000" w:themeColor="text1"/>
        </w:rPr>
        <w:t>t</w:t>
      </w:r>
      <w:r w:rsidRPr="00A74612">
        <w:rPr>
          <w:rFonts w:ascii="Adelle Sans EXT" w:hAnsi="Adelle Sans EXT" w:cstheme="minorHAnsi"/>
          <w:color w:val="000000" w:themeColor="text1"/>
        </w:rPr>
        <w:t xml:space="preserve"> </w:t>
      </w:r>
      <w:bookmarkStart w:id="0" w:name="_Hlk56679149"/>
      <w:r>
        <w:rPr>
          <w:rFonts w:ascii="Adelle Sans EXT" w:hAnsi="Adelle Sans EXT" w:cstheme="minorHAnsi"/>
          <w:color w:val="000000" w:themeColor="text1"/>
        </w:rPr>
        <w:t xml:space="preserve">då </w:t>
      </w:r>
      <w:r w:rsidRPr="007274FB">
        <w:rPr>
          <w:rFonts w:ascii="Adelle Sans EXT" w:hAnsi="Adelle Sans EXT" w:cstheme="minorHAnsi"/>
          <w:color w:val="000000" w:themeColor="text1"/>
        </w:rPr>
        <w:t>mat inte ses som en rättighet utan som en handelsvara.</w:t>
      </w:r>
      <w:bookmarkEnd w:id="0"/>
      <w:r>
        <w:rPr>
          <w:rFonts w:ascii="Adelle Sans EXT" w:hAnsi="Adelle Sans EXT" w:cstheme="minorHAnsi"/>
          <w:color w:val="000000" w:themeColor="text1"/>
        </w:rPr>
        <w:t xml:space="preserve"> </w:t>
      </w:r>
      <w:r w:rsidRPr="00A74612">
        <w:rPr>
          <w:rFonts w:ascii="Adelle Sans EXT" w:hAnsi="Adelle Sans EXT" w:cstheme="minorHAnsi"/>
          <w:color w:val="000000" w:themeColor="text1"/>
        </w:rPr>
        <w:t xml:space="preserve">Många stater fokuserar på att garantera </w:t>
      </w:r>
      <w:proofErr w:type="spellStart"/>
      <w:r w:rsidRPr="00A74612">
        <w:rPr>
          <w:rFonts w:ascii="Adelle Sans EXT" w:hAnsi="Adelle Sans EXT" w:cstheme="minorHAnsi"/>
          <w:color w:val="000000" w:themeColor="text1"/>
        </w:rPr>
        <w:t>matsäkerhet</w:t>
      </w:r>
      <w:proofErr w:type="spellEnd"/>
      <w:r w:rsidRPr="00A74612">
        <w:rPr>
          <w:rFonts w:ascii="Adelle Sans EXT" w:hAnsi="Adelle Sans EXT" w:cstheme="minorHAnsi"/>
          <w:color w:val="000000" w:themeColor="text1"/>
        </w:rPr>
        <w:t xml:space="preserve"> genom ett importerande av varor utan att ta hänsyn till hur mat produceras och hur det påverkar olika samhällen och miljön. För att </w:t>
      </w:r>
      <w:r>
        <w:rPr>
          <w:rFonts w:ascii="Adelle Sans EXT" w:hAnsi="Adelle Sans EXT" w:cstheme="minorHAnsi"/>
          <w:color w:val="000000" w:themeColor="text1"/>
        </w:rPr>
        <w:t>möjliggöra</w:t>
      </w:r>
      <w:r w:rsidRPr="00A74612">
        <w:rPr>
          <w:rFonts w:ascii="Adelle Sans EXT" w:hAnsi="Adelle Sans EXT" w:cstheme="minorHAnsi"/>
          <w:color w:val="000000" w:themeColor="text1"/>
        </w:rPr>
        <w:t xml:space="preserve"> tillgång till mat både lokalt och globalt finns det ett behov av att ställa om till matsuveränitet, det vill säga, rätten till och makten över den egna produktionen och konsumtionen av mat</w:t>
      </w:r>
      <w:r w:rsidRPr="00D13801">
        <w:rPr>
          <w:rFonts w:ascii="Adelle Sans EXT" w:hAnsi="Adelle Sans EXT" w:cstheme="minorHAnsi"/>
          <w:color w:val="000000" w:themeColor="text1"/>
        </w:rPr>
        <w:t>.   </w:t>
      </w:r>
    </w:p>
    <w:p w14:paraId="1610F870" w14:textId="77777777" w:rsidR="007D6A3A" w:rsidRDefault="007D6A3A" w:rsidP="007D6A3A">
      <w:pPr>
        <w:spacing w:line="259" w:lineRule="auto"/>
        <w:contextualSpacing/>
        <w:rPr>
          <w:rFonts w:ascii="Adelle Sans EXT" w:hAnsi="Adelle Sans EXT" w:cstheme="minorHAnsi"/>
          <w:color w:val="000000" w:themeColor="text1"/>
        </w:rPr>
      </w:pPr>
      <w:bookmarkStart w:id="1" w:name="_Hlk61426403"/>
      <w:r>
        <w:rPr>
          <w:rFonts w:ascii="Adelle Sans EXT" w:hAnsi="Adelle Sans EXT" w:cstheme="minorHAnsi"/>
          <w:color w:val="000000" w:themeColor="text1"/>
        </w:rPr>
        <w:t xml:space="preserve">I kampen för matsuveränitet har La Via </w:t>
      </w:r>
      <w:proofErr w:type="spellStart"/>
      <w:r>
        <w:rPr>
          <w:rFonts w:ascii="Adelle Sans EXT" w:hAnsi="Adelle Sans EXT" w:cstheme="minorHAnsi"/>
          <w:color w:val="000000" w:themeColor="text1"/>
        </w:rPr>
        <w:t>Campesina</w:t>
      </w:r>
      <w:proofErr w:type="spellEnd"/>
      <w:r>
        <w:rPr>
          <w:rFonts w:ascii="Adelle Sans EXT" w:hAnsi="Adelle Sans EXT" w:cstheme="minorHAnsi"/>
          <w:color w:val="000000" w:themeColor="text1"/>
        </w:rPr>
        <w:t xml:space="preserve">, en global rörelse för småbrukare, tillsammans med allierade rörelser och organisationer arbetat fram en FN-deklaration för småbrukares rättigheter. Deklarationen röstades igenom 2018, Sverige var dock ett av åtta länder som röstade emot. </w:t>
      </w:r>
    </w:p>
    <w:bookmarkEnd w:id="1"/>
    <w:p w14:paraId="24179451" w14:textId="77777777" w:rsidR="007D6A3A" w:rsidRDefault="007D6A3A" w:rsidP="007D6A3A">
      <w:pPr>
        <w:spacing w:line="259" w:lineRule="auto"/>
        <w:contextualSpacing/>
        <w:rPr>
          <w:rFonts w:ascii="Adelle Sans EXT" w:hAnsi="Adelle Sans EXT" w:cstheme="minorHAnsi"/>
          <w:color w:val="000000" w:themeColor="text1"/>
        </w:rPr>
      </w:pPr>
    </w:p>
    <w:p w14:paraId="37A1A0AC" w14:textId="4E9DB7A2" w:rsidR="007D6A3A" w:rsidRPr="000C630F" w:rsidRDefault="007D6A3A" w:rsidP="007D6A3A">
      <w:pPr>
        <w:spacing w:line="259" w:lineRule="auto"/>
        <w:contextualSpacing/>
        <w:rPr>
          <w:rFonts w:ascii="Adelle Sans EXT" w:hAnsi="Adelle Sans EXT" w:cstheme="minorHAnsi"/>
          <w:color w:val="000000" w:themeColor="text1"/>
        </w:rPr>
      </w:pPr>
      <w:r w:rsidRPr="000C630F">
        <w:rPr>
          <w:rFonts w:ascii="Adelle Sans EXT" w:hAnsi="Adelle Sans EXT" w:cstheme="minorHAnsi"/>
          <w:color w:val="000000" w:themeColor="text1"/>
        </w:rPr>
        <w:t>Världshungern kan inte motarbetas utan att utveckla det småskaliga och hållbara matproduktionssystemet samt en jämlik fördelning av resurserna som produceras ur jordbruket.</w:t>
      </w:r>
      <w:r>
        <w:rPr>
          <w:rFonts w:ascii="Adelle Sans EXT" w:hAnsi="Adelle Sans EXT" w:cstheme="minorHAnsi"/>
          <w:color w:val="000000" w:themeColor="text1"/>
        </w:rPr>
        <w:t xml:space="preserve"> </w:t>
      </w:r>
      <w:bookmarkStart w:id="2" w:name="_Hlk61426451"/>
      <w:r>
        <w:rPr>
          <w:rFonts w:ascii="Adelle Sans EXT" w:hAnsi="Adelle Sans EXT" w:cstheme="minorHAnsi"/>
          <w:color w:val="000000" w:themeColor="text1"/>
        </w:rPr>
        <w:t xml:space="preserve">Sverige bör därmed omedelbart ställa sig bakom FN-deklarationen för </w:t>
      </w:r>
      <w:r>
        <w:rPr>
          <w:rFonts w:ascii="Adelle Sans EXT" w:hAnsi="Adelle Sans EXT" w:cstheme="minorHAnsi"/>
          <w:color w:val="000000" w:themeColor="text1"/>
        </w:rPr>
        <w:lastRenderedPageBreak/>
        <w:t xml:space="preserve">småbrukares rättigheter. </w:t>
      </w:r>
      <w:bookmarkEnd w:id="2"/>
      <w:r>
        <w:rPr>
          <w:rFonts w:ascii="Adelle Sans EXT" w:hAnsi="Adelle Sans EXT" w:cstheme="minorHAnsi"/>
          <w:color w:val="000000" w:themeColor="text1"/>
        </w:rPr>
        <w:t xml:space="preserve">Den svenska regeringen bör även </w:t>
      </w:r>
      <w:r w:rsidRPr="007B01B3">
        <w:rPr>
          <w:rFonts w:ascii="Adelle Sans EXT" w:hAnsi="Adelle Sans EXT" w:cstheme="minorHAnsi"/>
          <w:color w:val="000000" w:themeColor="text1"/>
        </w:rPr>
        <w:t xml:space="preserve">stå upp för </w:t>
      </w:r>
      <w:r>
        <w:rPr>
          <w:rFonts w:ascii="Adelle Sans EXT" w:hAnsi="Adelle Sans EXT" w:cstheme="minorHAnsi"/>
          <w:color w:val="000000" w:themeColor="text1"/>
        </w:rPr>
        <w:t xml:space="preserve">ett </w:t>
      </w:r>
      <w:r w:rsidRPr="007B01B3">
        <w:rPr>
          <w:rFonts w:ascii="Adelle Sans EXT" w:hAnsi="Adelle Sans EXT" w:cstheme="minorHAnsi"/>
          <w:color w:val="000000" w:themeColor="text1"/>
        </w:rPr>
        <w:t>livsmedels</w:t>
      </w:r>
      <w:proofErr w:type="gramStart"/>
      <w:r w:rsidRPr="007B01B3">
        <w:rPr>
          <w:rFonts w:ascii="Adelle Sans EXT" w:hAnsi="Adelle Sans EXT" w:cstheme="minorHAnsi"/>
          <w:color w:val="000000" w:themeColor="text1"/>
        </w:rPr>
        <w:t xml:space="preserve">- </w:t>
      </w:r>
      <w:r>
        <w:rPr>
          <w:rFonts w:ascii="Adelle Sans EXT" w:hAnsi="Adelle Sans EXT" w:cstheme="minorHAnsi"/>
          <w:color w:val="000000" w:themeColor="text1"/>
        </w:rPr>
        <w:t>,</w:t>
      </w:r>
      <w:proofErr w:type="gramEnd"/>
      <w:r>
        <w:rPr>
          <w:rFonts w:ascii="Adelle Sans EXT" w:hAnsi="Adelle Sans EXT" w:cstheme="minorHAnsi"/>
          <w:color w:val="000000" w:themeColor="text1"/>
        </w:rPr>
        <w:t xml:space="preserve"> </w:t>
      </w:r>
      <w:r w:rsidRPr="007B01B3">
        <w:rPr>
          <w:rFonts w:ascii="Adelle Sans EXT" w:hAnsi="Adelle Sans EXT" w:cstheme="minorHAnsi"/>
          <w:color w:val="000000" w:themeColor="text1"/>
        </w:rPr>
        <w:t>jordbruks- och landsbygdsystem som utgår ifrån matsuveränitet.</w:t>
      </w:r>
    </w:p>
    <w:p w14:paraId="7587FD36" w14:textId="77777777" w:rsidR="00E5292A" w:rsidRDefault="007D6A3A"/>
    <w:sectPr w:rsidR="00E5292A" w:rsidSect="009940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elle Sans EXT">
    <w:panose1 w:val="020B0604020202020204"/>
    <w:charset w:val="4D"/>
    <w:family w:val="auto"/>
    <w:notTrueType/>
    <w:pitch w:val="variable"/>
    <w:sig w:usb0="2000001F"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CS-brödtext)">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3A"/>
    <w:rsid w:val="003038A1"/>
    <w:rsid w:val="0074485D"/>
    <w:rsid w:val="007D6A3A"/>
    <w:rsid w:val="00994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6165F9"/>
  <w15:chartTrackingRefBased/>
  <w15:docId w15:val="{398356F2-9DC1-DC48-91CF-FE00E3CC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delle Sans EXT" w:eastAsiaTheme="minorHAnsi" w:hAnsi="Adelle Sans EXT" w:cs="Times New Roman (CS-brödtext)"/>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3A"/>
    <w:pPr>
      <w:spacing w:after="160" w:line="256" w:lineRule="auto"/>
    </w:pPr>
    <w:rPr>
      <w:rFonts w:asciiTheme="minorHAnsi"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oi732d6d">
    <w:name w:val="oi732d6d"/>
    <w:basedOn w:val="Standardstycketeckensnitt"/>
    <w:rsid w:val="007D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2396</Characters>
  <Application>Microsoft Office Word</Application>
  <DocSecurity>0</DocSecurity>
  <Lines>19</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Gallegos Wallgren</dc:creator>
  <cp:keywords/>
  <dc:description/>
  <cp:lastModifiedBy>Sofia Gallegos Wallgren</cp:lastModifiedBy>
  <cp:revision>1</cp:revision>
  <dcterms:created xsi:type="dcterms:W3CDTF">2021-05-19T09:02:00Z</dcterms:created>
  <dcterms:modified xsi:type="dcterms:W3CDTF">2021-05-19T09:02:00Z</dcterms:modified>
</cp:coreProperties>
</file>